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1" w:rsidRPr="002878E9" w:rsidRDefault="00515451" w:rsidP="00515451">
      <w:pPr>
        <w:adjustRightInd w:val="0"/>
        <w:snapToGrid w:val="0"/>
        <w:spacing w:line="560" w:lineRule="exact"/>
        <w:ind w:rightChars="400" w:right="840"/>
        <w:rPr>
          <w:rFonts w:ascii="黑体" w:eastAsia="黑体" w:hAnsi="黑体" w:cs="方正小标宋_GBK" w:hint="eastAsia"/>
          <w:bCs/>
          <w:sz w:val="32"/>
          <w:szCs w:val="32"/>
        </w:rPr>
      </w:pPr>
      <w:r w:rsidRPr="002878E9">
        <w:rPr>
          <w:rFonts w:ascii="黑体" w:eastAsia="黑体" w:hAnsi="黑体" w:cs="方正小标宋_GBK" w:hint="eastAsia"/>
          <w:bCs/>
          <w:sz w:val="32"/>
          <w:szCs w:val="32"/>
        </w:rPr>
        <w:t>附件</w:t>
      </w:r>
    </w:p>
    <w:p w:rsidR="00515451" w:rsidRPr="00627E99" w:rsidRDefault="00515451" w:rsidP="00515451">
      <w:pPr>
        <w:spacing w:line="560" w:lineRule="exact"/>
        <w:jc w:val="left"/>
        <w:rPr>
          <w:rFonts w:ascii="黑体" w:eastAsia="黑体" w:hAnsi="黑体" w:cs="方正小标宋_GBK" w:hint="eastAsia"/>
          <w:bCs/>
          <w:sz w:val="32"/>
          <w:szCs w:val="32"/>
        </w:rPr>
      </w:pPr>
    </w:p>
    <w:p w:rsidR="00515451" w:rsidRPr="00F87777" w:rsidRDefault="00515451" w:rsidP="00515451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F87777">
        <w:rPr>
          <w:rFonts w:ascii="宋体" w:hAnsi="宋体" w:cs="方正小标宋_GBK" w:hint="eastAsia"/>
          <w:bCs/>
          <w:sz w:val="44"/>
          <w:szCs w:val="44"/>
        </w:rPr>
        <w:t>低硫燃油及岸电使用</w:t>
      </w:r>
      <w:r w:rsidRPr="00F87777">
        <w:rPr>
          <w:rFonts w:ascii="宋体" w:hAnsi="宋体" w:hint="eastAsia"/>
          <w:sz w:val="44"/>
          <w:szCs w:val="44"/>
        </w:rPr>
        <w:t>补贴申报指南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A61">
        <w:rPr>
          <w:rFonts w:ascii="仿宋_GB2312" w:eastAsia="仿宋_GB2312" w:hint="eastAsia"/>
          <w:sz w:val="32"/>
          <w:szCs w:val="32"/>
        </w:rPr>
        <w:t>根据</w:t>
      </w:r>
      <w:r w:rsidRPr="000D28B1">
        <w:rPr>
          <w:rFonts w:ascii="仿宋_GB2312" w:eastAsia="仿宋_GB2312"/>
          <w:sz w:val="32"/>
          <w:szCs w:val="32"/>
        </w:rPr>
        <w:t>《</w:t>
      </w:r>
      <w:r w:rsidRPr="000D28B1">
        <w:rPr>
          <w:rFonts w:ascii="仿宋_GB2312" w:eastAsia="仿宋_GB2312" w:hint="eastAsia"/>
          <w:sz w:val="32"/>
          <w:szCs w:val="32"/>
        </w:rPr>
        <w:t>深圳市人民政府办公厅关于印发2018年“深圳蓝”可持续行动计划的通知》（深府办函〔</w:t>
      </w:r>
      <w:r w:rsidRPr="000D28B1">
        <w:rPr>
          <w:rFonts w:ascii="仿宋_GB2312" w:eastAsia="仿宋_GB2312"/>
          <w:sz w:val="32"/>
          <w:szCs w:val="32"/>
        </w:rPr>
        <w:t>2018</w:t>
      </w:r>
      <w:r w:rsidRPr="000D28B1">
        <w:rPr>
          <w:rFonts w:ascii="仿宋_GB2312" w:eastAsia="仿宋_GB2312" w:hint="eastAsia"/>
          <w:sz w:val="32"/>
          <w:szCs w:val="32"/>
        </w:rPr>
        <w:t>〕</w:t>
      </w:r>
      <w:r w:rsidRPr="000D28B1">
        <w:rPr>
          <w:rFonts w:ascii="仿宋_GB2312" w:eastAsia="仿宋_GB2312"/>
          <w:sz w:val="32"/>
          <w:szCs w:val="32"/>
        </w:rPr>
        <w:t>6</w:t>
      </w:r>
      <w:r w:rsidRPr="000D28B1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的要求</w:t>
      </w:r>
      <w:r w:rsidRPr="00424A6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对于</w:t>
      </w:r>
      <w:r w:rsidRPr="000D28B1">
        <w:rPr>
          <w:rFonts w:ascii="仿宋_GB2312" w:eastAsia="仿宋_GB2312" w:hint="eastAsia"/>
          <w:sz w:val="32"/>
          <w:szCs w:val="32"/>
        </w:rPr>
        <w:t>靠泊深圳港</w:t>
      </w:r>
      <w:r>
        <w:rPr>
          <w:rFonts w:ascii="仿宋_GB2312" w:eastAsia="仿宋_GB2312" w:hint="eastAsia"/>
          <w:sz w:val="32"/>
          <w:szCs w:val="32"/>
        </w:rPr>
        <w:t>的</w:t>
      </w:r>
      <w:r w:rsidRPr="000D28B1">
        <w:rPr>
          <w:rFonts w:ascii="仿宋_GB2312" w:eastAsia="仿宋_GB2312" w:hint="eastAsia"/>
          <w:sz w:val="32"/>
          <w:szCs w:val="32"/>
        </w:rPr>
        <w:t>船舶</w:t>
      </w:r>
      <w:r>
        <w:rPr>
          <w:rFonts w:ascii="仿宋_GB2312" w:eastAsia="仿宋_GB2312" w:hint="eastAsia"/>
          <w:sz w:val="32"/>
          <w:szCs w:val="32"/>
        </w:rPr>
        <w:t>，在</w:t>
      </w:r>
      <w:r w:rsidRPr="000D28B1">
        <w:rPr>
          <w:rFonts w:ascii="仿宋_GB2312" w:eastAsia="仿宋_GB2312" w:hint="eastAsia"/>
          <w:sz w:val="32"/>
          <w:szCs w:val="32"/>
          <w:lang w:val="zh-CN"/>
        </w:rPr>
        <w:t>进入</w:t>
      </w:r>
      <w:r>
        <w:rPr>
          <w:rFonts w:ascii="仿宋_GB2312" w:eastAsia="仿宋_GB2312" w:hint="eastAsia"/>
          <w:sz w:val="32"/>
          <w:szCs w:val="32"/>
          <w:lang w:val="zh-CN"/>
        </w:rPr>
        <w:t>珠三角水域</w:t>
      </w:r>
      <w:r w:rsidRPr="000D28B1">
        <w:rPr>
          <w:rFonts w:ascii="仿宋_GB2312" w:eastAsia="仿宋_GB2312" w:hint="eastAsia"/>
          <w:sz w:val="32"/>
          <w:szCs w:val="32"/>
          <w:lang w:val="zh-CN"/>
        </w:rPr>
        <w:t>排放控制区使用硫含</w:t>
      </w:r>
      <w:r w:rsidRPr="000D28B1">
        <w:rPr>
          <w:rFonts w:ascii="仿宋_GB2312" w:eastAsia="仿宋_GB2312" w:hint="eastAsia"/>
          <w:sz w:val="32"/>
          <w:szCs w:val="32"/>
        </w:rPr>
        <w:t>量≤0.</w:t>
      </w:r>
      <w:r w:rsidRPr="000D28B1">
        <w:rPr>
          <w:rFonts w:ascii="仿宋_GB2312" w:eastAsia="仿宋_GB2312"/>
          <w:sz w:val="32"/>
          <w:szCs w:val="32"/>
        </w:rPr>
        <w:t>1%</w:t>
      </w:r>
      <w:r w:rsidRPr="000D28B1">
        <w:rPr>
          <w:rFonts w:ascii="仿宋_GB2312" w:eastAsia="仿宋_GB2312" w:hint="eastAsia"/>
          <w:sz w:val="32"/>
          <w:szCs w:val="32"/>
        </w:rPr>
        <w:t>m/m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  <w:lang w:val="zh-CN"/>
        </w:rPr>
        <w:t>低硫</w:t>
      </w:r>
      <w:r w:rsidRPr="000D28B1">
        <w:rPr>
          <w:rFonts w:ascii="仿宋_GB2312" w:eastAsia="仿宋_GB2312" w:hint="eastAsia"/>
          <w:sz w:val="32"/>
          <w:szCs w:val="32"/>
        </w:rPr>
        <w:t>燃油</w:t>
      </w:r>
      <w:r>
        <w:rPr>
          <w:rFonts w:ascii="仿宋_GB2312" w:eastAsia="仿宋_GB2312" w:hint="eastAsia"/>
          <w:sz w:val="32"/>
          <w:szCs w:val="32"/>
        </w:rPr>
        <w:t>或靠泊期间使用岸电，给予相应补贴。具体</w:t>
      </w:r>
      <w:r w:rsidRPr="00424A61">
        <w:rPr>
          <w:rFonts w:ascii="仿宋_GB2312" w:eastAsia="仿宋_GB2312" w:hint="eastAsia"/>
          <w:sz w:val="32"/>
          <w:szCs w:val="32"/>
        </w:rPr>
        <w:t>申报指南如下：</w:t>
      </w:r>
    </w:p>
    <w:p w:rsidR="00515451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一、申请的受理和审核机构</w:t>
      </w:r>
    </w:p>
    <w:p w:rsidR="00515451" w:rsidRPr="006A0923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深圳市交通运输委员会</w:t>
      </w:r>
      <w:r w:rsidRPr="006A0923">
        <w:rPr>
          <w:rFonts w:ascii="仿宋_GB2312" w:eastAsia="仿宋_GB2312" w:hAnsi="仿宋" w:hint="eastAsia"/>
          <w:sz w:val="32"/>
          <w:szCs w:val="32"/>
        </w:rPr>
        <w:t>负责补贴资金的申请受理、审核和发放工作。</w:t>
      </w:r>
    </w:p>
    <w:p w:rsidR="00515451" w:rsidRPr="006A0923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A0923">
        <w:rPr>
          <w:rFonts w:ascii="仿宋_GB2312" w:eastAsia="仿宋_GB2312" w:hAnsi="仿宋" w:hint="eastAsia"/>
          <w:sz w:val="32"/>
          <w:szCs w:val="32"/>
        </w:rPr>
        <w:t>深圳海事局会同深圳市人居环境委员会开展</w:t>
      </w:r>
      <w:r>
        <w:rPr>
          <w:rFonts w:ascii="仿宋_GB2312" w:eastAsia="仿宋_GB2312" w:hAnsi="仿宋" w:hint="eastAsia"/>
          <w:sz w:val="32"/>
          <w:szCs w:val="32"/>
        </w:rPr>
        <w:t>低硫油、岸电</w:t>
      </w:r>
      <w:r w:rsidRPr="006A0923">
        <w:rPr>
          <w:rFonts w:ascii="仿宋_GB2312" w:eastAsia="仿宋_GB2312" w:hAnsi="仿宋" w:hint="eastAsia"/>
          <w:sz w:val="32"/>
          <w:szCs w:val="32"/>
        </w:rPr>
        <w:t>使用情况的现场监督检查工作。</w:t>
      </w:r>
    </w:p>
    <w:p w:rsidR="00515451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二、申请方式</w:t>
      </w:r>
    </w:p>
    <w:p w:rsidR="00515451" w:rsidRPr="00AF0E8D" w:rsidRDefault="00515451" w:rsidP="0051545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F0E8D">
        <w:rPr>
          <w:rFonts w:ascii="仿宋_GB2312" w:eastAsia="仿宋_GB2312" w:hAnsi="仿宋" w:hint="eastAsia"/>
          <w:sz w:val="32"/>
          <w:szCs w:val="32"/>
        </w:rPr>
        <w:t>申请人须通过深圳市绿色低碳港口建设补贴资金申报系统（以下简称</w:t>
      </w:r>
      <w:r w:rsidRPr="00AF0E8D">
        <w:rPr>
          <w:rFonts w:ascii="仿宋_GB2312" w:eastAsia="仿宋_GB2312" w:hAnsi="宋体" w:hint="eastAsia"/>
          <w:sz w:val="32"/>
          <w:szCs w:val="32"/>
        </w:rPr>
        <w:t>补贴申报系统）</w:t>
      </w:r>
      <w:r w:rsidRPr="00AF0E8D">
        <w:rPr>
          <w:rFonts w:ascii="仿宋_GB2312" w:eastAsia="仿宋_GB2312" w:hAnsi="仿宋" w:hint="eastAsia"/>
          <w:sz w:val="32"/>
          <w:szCs w:val="32"/>
        </w:rPr>
        <w:t>进行补贴申报，具体网址：</w:t>
      </w:r>
      <w:hyperlink r:id="rId5" w:history="1">
        <w:r w:rsidRPr="00AF0E8D">
          <w:rPr>
            <w:rStyle w:val="a5"/>
            <w:rFonts w:ascii="仿宋_GB2312" w:eastAsia="仿宋_GB2312" w:hAnsi="仿宋" w:hint="eastAsia"/>
            <w:sz w:val="32"/>
            <w:szCs w:val="32"/>
          </w:rPr>
          <w:t>http://port.cmclink.com/index.jsp</w:t>
        </w:r>
      </w:hyperlink>
      <w:r w:rsidRPr="00AF0E8D">
        <w:rPr>
          <w:rFonts w:ascii="仿宋_GB2312" w:eastAsia="仿宋_GB2312" w:hAnsi="仿宋" w:hint="eastAsia"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三、申请条件</w:t>
      </w:r>
    </w:p>
    <w:p w:rsidR="00515451" w:rsidRPr="006E23C2" w:rsidRDefault="00515451" w:rsidP="0051545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E23C2">
        <w:rPr>
          <w:rFonts w:ascii="楷体_GB2312" w:eastAsia="楷体_GB2312" w:hint="eastAsia"/>
          <w:b/>
          <w:sz w:val="32"/>
          <w:szCs w:val="32"/>
        </w:rPr>
        <w:t>（一）低硫油补贴申请条件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1.航运企业已加入《深圳港绿色公约》；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2.航运企业相关船舶已签署承诺书，承诺每次靠泊深圳港时，进入珠三角水域排放控制区均使用</w:t>
      </w:r>
      <w:r w:rsidRPr="000D28B1">
        <w:rPr>
          <w:rFonts w:ascii="仿宋_GB2312" w:eastAsia="仿宋_GB2312" w:hint="eastAsia"/>
          <w:sz w:val="32"/>
          <w:szCs w:val="32"/>
          <w:lang w:val="zh-CN"/>
        </w:rPr>
        <w:t>硫含</w:t>
      </w:r>
      <w:r w:rsidRPr="000D28B1">
        <w:rPr>
          <w:rFonts w:ascii="仿宋_GB2312" w:eastAsia="仿宋_GB2312" w:hint="eastAsia"/>
          <w:sz w:val="32"/>
          <w:szCs w:val="32"/>
        </w:rPr>
        <w:t>量≤0.</w:t>
      </w:r>
      <w:r w:rsidRPr="000D28B1">
        <w:rPr>
          <w:rFonts w:ascii="仿宋_GB2312" w:eastAsia="仿宋_GB2312"/>
          <w:sz w:val="32"/>
          <w:szCs w:val="32"/>
        </w:rPr>
        <w:t>1%</w:t>
      </w:r>
      <w:r w:rsidRPr="000D28B1">
        <w:rPr>
          <w:rFonts w:ascii="仿宋_GB2312" w:eastAsia="仿宋_GB2312" w:hint="eastAsia"/>
          <w:sz w:val="32"/>
          <w:szCs w:val="32"/>
        </w:rPr>
        <w:t>m/m</w:t>
      </w:r>
      <w:r>
        <w:rPr>
          <w:rFonts w:ascii="仿宋_GB2312" w:eastAsia="仿宋_GB2312" w:hint="eastAsia"/>
          <w:sz w:val="32"/>
          <w:szCs w:val="32"/>
        </w:rPr>
        <w:t>的低硫</w:t>
      </w:r>
      <w:r w:rsidRPr="000D28B1">
        <w:rPr>
          <w:rFonts w:ascii="仿宋_GB2312" w:eastAsia="仿宋_GB2312" w:hint="eastAsia"/>
          <w:sz w:val="32"/>
          <w:szCs w:val="32"/>
        </w:rPr>
        <w:t>燃油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15451" w:rsidRPr="008937EF" w:rsidRDefault="00515451" w:rsidP="00515451">
      <w:pPr>
        <w:spacing w:line="560" w:lineRule="exact"/>
        <w:ind w:firstLineChars="200" w:firstLine="64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3.相关船舶已在“</w:t>
      </w:r>
      <w:r w:rsidRPr="008937EF">
        <w:rPr>
          <w:rFonts w:ascii="仿宋_GB2312" w:eastAsia="仿宋_GB2312" w:hint="eastAsia"/>
          <w:sz w:val="32"/>
          <w:szCs w:val="32"/>
          <w:lang w:val="zh-CN"/>
        </w:rPr>
        <w:t>深圳市绿色低碳港口建设补贴资金申报系统”</w:t>
      </w:r>
      <w:r>
        <w:rPr>
          <w:rFonts w:ascii="仿宋_GB2312" w:eastAsia="仿宋_GB2312" w:hint="eastAsia"/>
          <w:sz w:val="32"/>
          <w:szCs w:val="32"/>
          <w:lang w:val="zh-CN"/>
        </w:rPr>
        <w:t>进行备案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15451" w:rsidRPr="00040074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4.相关</w:t>
      </w:r>
      <w:r w:rsidRPr="00D00234">
        <w:rPr>
          <w:rFonts w:ascii="仿宋_GB2312" w:eastAsia="仿宋_GB2312" w:hint="eastAsia"/>
          <w:sz w:val="32"/>
          <w:szCs w:val="32"/>
          <w:lang w:val="zh-CN"/>
        </w:rPr>
        <w:t>船舶在</w:t>
      </w:r>
      <w:r>
        <w:rPr>
          <w:rFonts w:ascii="仿宋_GB2312" w:eastAsia="仿宋_GB2312" w:hint="eastAsia"/>
          <w:sz w:val="32"/>
          <w:szCs w:val="32"/>
          <w:lang w:val="zh-CN"/>
        </w:rPr>
        <w:t>进入珠三角</w:t>
      </w:r>
      <w:r w:rsidRPr="000D28B1">
        <w:rPr>
          <w:rFonts w:ascii="仿宋_GB2312" w:eastAsia="仿宋_GB2312" w:hint="eastAsia"/>
          <w:sz w:val="32"/>
          <w:szCs w:val="32"/>
          <w:lang w:val="zh-CN"/>
        </w:rPr>
        <w:t>排放控制区</w:t>
      </w:r>
      <w:r>
        <w:rPr>
          <w:rFonts w:ascii="仿宋_GB2312" w:eastAsia="仿宋_GB2312" w:hint="eastAsia"/>
          <w:sz w:val="32"/>
          <w:szCs w:val="32"/>
          <w:lang w:val="zh-CN"/>
        </w:rPr>
        <w:t>时，全程</w:t>
      </w:r>
      <w:r w:rsidRPr="000D28B1">
        <w:rPr>
          <w:rFonts w:ascii="仿宋_GB2312" w:eastAsia="仿宋_GB2312" w:hint="eastAsia"/>
          <w:sz w:val="32"/>
          <w:szCs w:val="32"/>
          <w:lang w:val="zh-CN"/>
        </w:rPr>
        <w:t>使用硫含</w:t>
      </w:r>
      <w:r w:rsidRPr="000D28B1">
        <w:rPr>
          <w:rFonts w:ascii="仿宋_GB2312" w:eastAsia="仿宋_GB2312" w:hint="eastAsia"/>
          <w:sz w:val="32"/>
          <w:szCs w:val="32"/>
        </w:rPr>
        <w:t>量≤0.</w:t>
      </w:r>
      <w:r w:rsidRPr="000D28B1">
        <w:rPr>
          <w:rFonts w:ascii="仿宋_GB2312" w:eastAsia="仿宋_GB2312"/>
          <w:sz w:val="32"/>
          <w:szCs w:val="32"/>
        </w:rPr>
        <w:t>1%</w:t>
      </w:r>
      <w:r w:rsidRPr="000D28B1">
        <w:rPr>
          <w:rFonts w:ascii="仿宋_GB2312" w:eastAsia="仿宋_GB2312" w:hint="eastAsia"/>
          <w:sz w:val="32"/>
          <w:szCs w:val="32"/>
        </w:rPr>
        <w:t>m/m</w:t>
      </w:r>
      <w:r>
        <w:rPr>
          <w:rFonts w:ascii="仿宋_GB2312" w:eastAsia="仿宋_GB2312" w:hint="eastAsia"/>
          <w:sz w:val="32"/>
          <w:szCs w:val="32"/>
        </w:rPr>
        <w:t>的低硫</w:t>
      </w:r>
      <w:r w:rsidRPr="000D28B1">
        <w:rPr>
          <w:rFonts w:ascii="仿宋_GB2312" w:eastAsia="仿宋_GB2312" w:hint="eastAsia"/>
          <w:sz w:val="32"/>
          <w:szCs w:val="32"/>
        </w:rPr>
        <w:t>燃油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5451" w:rsidRPr="006E23C2" w:rsidRDefault="00515451" w:rsidP="00515451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E23C2">
        <w:rPr>
          <w:rFonts w:ascii="楷体_GB2312" w:eastAsia="楷体_GB2312" w:hint="eastAsia"/>
          <w:b/>
          <w:sz w:val="32"/>
          <w:szCs w:val="32"/>
        </w:rPr>
        <w:t>（二）岸电补贴申请条件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1.航运企业已加入《深圳港绿色公约》；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2.航运企业相关远洋集装箱船舶已签署承诺书，承诺每次靠泊深圳港时均使用岸电；</w:t>
      </w:r>
    </w:p>
    <w:p w:rsidR="00515451" w:rsidRPr="008937EF" w:rsidRDefault="00515451" w:rsidP="00515451">
      <w:pPr>
        <w:spacing w:line="560" w:lineRule="exact"/>
        <w:ind w:firstLineChars="200" w:firstLine="64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3.相关远洋集装箱船舶已在“</w:t>
      </w:r>
      <w:r w:rsidRPr="008937EF">
        <w:rPr>
          <w:rFonts w:ascii="仿宋_GB2312" w:eastAsia="仿宋_GB2312" w:hint="eastAsia"/>
          <w:sz w:val="32"/>
          <w:szCs w:val="32"/>
          <w:lang w:val="zh-CN"/>
        </w:rPr>
        <w:t>深圳市绿色低碳港口建设补贴资金申报系统”</w:t>
      </w:r>
      <w:r>
        <w:rPr>
          <w:rFonts w:ascii="仿宋_GB2312" w:eastAsia="仿宋_GB2312" w:hint="eastAsia"/>
          <w:sz w:val="32"/>
          <w:szCs w:val="32"/>
          <w:lang w:val="zh-CN"/>
        </w:rPr>
        <w:t>进行备案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4.相关远洋集装箱船舶已缴纳引航费；</w:t>
      </w:r>
    </w:p>
    <w:p w:rsidR="00515451" w:rsidRPr="008937EF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5.相关远洋集装箱</w:t>
      </w:r>
      <w:r w:rsidRPr="00D00234">
        <w:rPr>
          <w:rFonts w:ascii="仿宋_GB2312" w:eastAsia="仿宋_GB2312" w:hint="eastAsia"/>
          <w:sz w:val="32"/>
          <w:szCs w:val="32"/>
          <w:lang w:val="zh-CN"/>
        </w:rPr>
        <w:t>船舶</w:t>
      </w:r>
      <w:r>
        <w:rPr>
          <w:rFonts w:ascii="仿宋_GB2312" w:eastAsia="仿宋_GB2312" w:hint="eastAsia"/>
          <w:sz w:val="32"/>
          <w:szCs w:val="32"/>
          <w:lang w:val="zh-CN"/>
        </w:rPr>
        <w:t>靠泊深圳港期间使用岸电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="646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四、补贴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标准</w:t>
      </w:r>
    </w:p>
    <w:p w:rsidR="00515451" w:rsidRPr="00F544EB" w:rsidRDefault="00515451" w:rsidP="00515451">
      <w:pPr>
        <w:spacing w:line="560" w:lineRule="exact"/>
        <w:ind w:firstLine="646"/>
        <w:rPr>
          <w:rFonts w:ascii="黑体" w:eastAsia="黑体" w:hAnsi="宋体"/>
          <w:b/>
          <w:sz w:val="32"/>
          <w:szCs w:val="32"/>
        </w:rPr>
      </w:pPr>
      <w:r w:rsidRPr="00F544EB">
        <w:rPr>
          <w:rFonts w:ascii="楷体_GB2312" w:eastAsia="楷体_GB2312" w:hAnsi="宋体" w:hint="eastAsia"/>
          <w:b/>
          <w:sz w:val="32"/>
          <w:szCs w:val="32"/>
        </w:rPr>
        <w:t>（一）低硫油补贴标准</w:t>
      </w:r>
      <w:r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按照船舶净吨确定补贴金额，具体如下表：</w:t>
      </w:r>
    </w:p>
    <w:p w:rsidR="00515451" w:rsidRPr="00F544EB" w:rsidRDefault="00515451" w:rsidP="00515451">
      <w:pPr>
        <w:spacing w:line="560" w:lineRule="exact"/>
        <w:ind w:firstLine="630"/>
        <w:jc w:val="center"/>
        <w:rPr>
          <w:rFonts w:ascii="宋体" w:hAnsi="宋体"/>
          <w:b/>
          <w:sz w:val="28"/>
          <w:szCs w:val="28"/>
        </w:rPr>
      </w:pPr>
      <w:r w:rsidRPr="00F544EB">
        <w:rPr>
          <w:rFonts w:ascii="宋体" w:hAnsi="宋体" w:hint="eastAsia"/>
          <w:b/>
          <w:sz w:val="28"/>
          <w:szCs w:val="28"/>
        </w:rPr>
        <w:t>低硫油补贴金额表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841"/>
        <w:gridCol w:w="2841"/>
      </w:tblGrid>
      <w:tr w:rsidR="00515451" w:rsidRPr="009C00C4" w:rsidTr="00280248">
        <w:tc>
          <w:tcPr>
            <w:tcW w:w="2023" w:type="dxa"/>
          </w:tcPr>
          <w:p w:rsidR="00515451" w:rsidRPr="00FA2FC7" w:rsidRDefault="00515451" w:rsidP="00280248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FA2FC7">
              <w:rPr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1" w:type="dxa"/>
          </w:tcPr>
          <w:p w:rsidR="00515451" w:rsidRPr="00FA2FC7" w:rsidRDefault="00515451" w:rsidP="00280248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FC7">
              <w:rPr>
                <w:b/>
                <w:color w:val="000000"/>
                <w:kern w:val="0"/>
                <w:sz w:val="22"/>
              </w:rPr>
              <w:t>净吨（</w:t>
            </w:r>
            <w:r w:rsidRPr="00FA2FC7">
              <w:rPr>
                <w:b/>
              </w:rPr>
              <w:t>NT</w:t>
            </w:r>
            <w:r w:rsidRPr="00FA2FC7">
              <w:rPr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41" w:type="dxa"/>
          </w:tcPr>
          <w:p w:rsidR="00515451" w:rsidRPr="00FA2FC7" w:rsidRDefault="00515451" w:rsidP="00280248">
            <w:pPr>
              <w:jc w:val="center"/>
              <w:rPr>
                <w:b/>
                <w:color w:val="000000"/>
                <w:kern w:val="0"/>
                <w:sz w:val="22"/>
              </w:rPr>
            </w:pPr>
            <w:r w:rsidRPr="00FA2FC7">
              <w:rPr>
                <w:b/>
                <w:color w:val="000000"/>
                <w:kern w:val="0"/>
                <w:sz w:val="22"/>
              </w:rPr>
              <w:t>补贴金额（万元）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1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≤9999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0.85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2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10000-19999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1.24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3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20000-29999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1.80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4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30000-</w:t>
            </w:r>
            <w:r w:rsidRPr="00FA2FC7">
              <w:rPr>
                <w:rFonts w:hint="eastAsia"/>
                <w:color w:val="000000"/>
                <w:sz w:val="22"/>
              </w:rPr>
              <w:t>39999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2.14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5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4000</w:t>
            </w:r>
            <w:r w:rsidRPr="00FA2FC7">
              <w:rPr>
                <w:rFonts w:hint="eastAsia"/>
                <w:color w:val="000000"/>
                <w:sz w:val="22"/>
              </w:rPr>
              <w:t>0</w:t>
            </w:r>
            <w:r w:rsidRPr="00FA2FC7">
              <w:rPr>
                <w:color w:val="000000"/>
                <w:sz w:val="22"/>
              </w:rPr>
              <w:t>-48999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2.51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6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49000-57999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2.66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7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58000-66999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2.77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8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67000-75999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3.09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9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color w:val="000000"/>
                <w:sz w:val="22"/>
              </w:rPr>
              <w:t>76000</w:t>
            </w:r>
            <w:r w:rsidRPr="00FA2FC7">
              <w:rPr>
                <w:rFonts w:hint="eastAsia"/>
                <w:color w:val="000000"/>
                <w:sz w:val="22"/>
              </w:rPr>
              <w:t>-79999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3.60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80000-120000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4.62</w:t>
            </w:r>
          </w:p>
        </w:tc>
      </w:tr>
      <w:tr w:rsidR="00515451" w:rsidRPr="009C00C4" w:rsidTr="00280248">
        <w:tc>
          <w:tcPr>
            <w:tcW w:w="2023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841" w:type="dxa"/>
            <w:vAlign w:val="bottom"/>
          </w:tcPr>
          <w:p w:rsidR="00515451" w:rsidRPr="00FA2FC7" w:rsidRDefault="00515451" w:rsidP="00280248">
            <w:pPr>
              <w:ind w:firstLine="440"/>
              <w:jc w:val="center"/>
              <w:rPr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120000</w:t>
            </w:r>
            <w:r w:rsidRPr="00FA2FC7">
              <w:rPr>
                <w:rFonts w:hint="eastAsia"/>
                <w:color w:val="000000"/>
                <w:sz w:val="22"/>
              </w:rPr>
              <w:t>吨以上</w:t>
            </w:r>
          </w:p>
        </w:tc>
        <w:tc>
          <w:tcPr>
            <w:tcW w:w="2841" w:type="dxa"/>
            <w:vAlign w:val="center"/>
          </w:tcPr>
          <w:p w:rsidR="00515451" w:rsidRPr="00FA2FC7" w:rsidRDefault="00515451" w:rsidP="00280248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A2FC7">
              <w:rPr>
                <w:rFonts w:hint="eastAsia"/>
                <w:color w:val="000000"/>
                <w:sz w:val="22"/>
              </w:rPr>
              <w:t>5.54</w:t>
            </w:r>
          </w:p>
        </w:tc>
      </w:tr>
    </w:tbl>
    <w:p w:rsidR="00515451" w:rsidRDefault="00515451" w:rsidP="0051545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44EB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F544EB">
        <w:rPr>
          <w:rFonts w:ascii="楷体_GB2312" w:eastAsia="楷体_GB2312" w:hAnsi="宋体" w:hint="eastAsia"/>
          <w:b/>
          <w:sz w:val="32"/>
          <w:szCs w:val="32"/>
        </w:rPr>
        <w:t>）</w:t>
      </w:r>
      <w:r>
        <w:rPr>
          <w:rFonts w:ascii="楷体_GB2312" w:eastAsia="楷体_GB2312" w:hAnsi="宋体" w:hint="eastAsia"/>
          <w:b/>
          <w:sz w:val="32"/>
          <w:szCs w:val="32"/>
        </w:rPr>
        <w:t>岸电</w:t>
      </w:r>
      <w:r w:rsidRPr="00F544EB">
        <w:rPr>
          <w:rFonts w:ascii="楷体_GB2312" w:eastAsia="楷体_GB2312" w:hAnsi="宋体" w:hint="eastAsia"/>
          <w:b/>
          <w:sz w:val="32"/>
          <w:szCs w:val="32"/>
        </w:rPr>
        <w:t>补贴标准</w:t>
      </w:r>
      <w:r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515451" w:rsidRPr="00F928DC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  <w:lang w:val="zh-CN"/>
        </w:rPr>
        <w:lastRenderedPageBreak/>
        <w:t>按照船舶使用岸电当航次实缴引航费金额的30%确定标准。</w:t>
      </w:r>
    </w:p>
    <w:p w:rsidR="00515451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五、申请补贴应提交的材料</w:t>
      </w:r>
    </w:p>
    <w:p w:rsidR="00515451" w:rsidRPr="00CA6A89" w:rsidRDefault="00515451" w:rsidP="00515451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6A89">
        <w:rPr>
          <w:rFonts w:ascii="楷体_GB2312" w:eastAsia="楷体_GB2312" w:hAnsi="宋体" w:hint="eastAsia"/>
          <w:b/>
          <w:sz w:val="32"/>
          <w:szCs w:val="32"/>
        </w:rPr>
        <w:t>（一）低硫油补贴</w:t>
      </w:r>
      <w:r>
        <w:rPr>
          <w:rFonts w:ascii="楷体_GB2312" w:eastAsia="楷体_GB2312" w:hAnsi="宋体" w:hint="eastAsia"/>
          <w:b/>
          <w:sz w:val="32"/>
          <w:szCs w:val="32"/>
        </w:rPr>
        <w:t>应提交的材料。</w:t>
      </w:r>
    </w:p>
    <w:p w:rsidR="00515451" w:rsidRPr="00DF583A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583A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人申请低硫油补贴的，应</w:t>
      </w:r>
      <w:r w:rsidRPr="00DF583A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以下</w:t>
      </w:r>
      <w:r w:rsidRPr="00DF583A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327F11">
        <w:rPr>
          <w:rFonts w:ascii="仿宋_GB2312" w:eastAsia="仿宋_GB2312" w:hAnsi="仿宋" w:hint="eastAsia"/>
          <w:sz w:val="32"/>
          <w:szCs w:val="32"/>
        </w:rPr>
        <w:t>显示船舶转用低硫油情况的机舱日志</w:t>
      </w:r>
      <w:r>
        <w:rPr>
          <w:rFonts w:ascii="仿宋_GB2312" w:eastAsia="仿宋_GB2312" w:hAnsi="仿宋" w:hint="eastAsia"/>
          <w:sz w:val="32"/>
          <w:szCs w:val="32"/>
        </w:rPr>
        <w:t>（扫描件）；</w:t>
      </w:r>
    </w:p>
    <w:p w:rsidR="00515451" w:rsidRPr="00327F11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327F11">
        <w:rPr>
          <w:rFonts w:ascii="仿宋_GB2312" w:eastAsia="仿宋_GB2312" w:hAnsi="仿宋" w:hint="eastAsia"/>
          <w:sz w:val="32"/>
          <w:szCs w:val="32"/>
        </w:rPr>
        <w:t>油类记录簿</w:t>
      </w:r>
      <w:r>
        <w:rPr>
          <w:rFonts w:ascii="仿宋_GB2312" w:eastAsia="仿宋_GB2312" w:hAnsi="仿宋" w:hint="eastAsia"/>
          <w:sz w:val="32"/>
          <w:szCs w:val="32"/>
        </w:rPr>
        <w:t>（扫描件）</w:t>
      </w:r>
      <w:r w:rsidRPr="00327F11">
        <w:rPr>
          <w:rFonts w:ascii="仿宋_GB2312" w:eastAsia="仿宋_GB2312" w:hAnsi="仿宋" w:hint="eastAsia"/>
          <w:sz w:val="32"/>
          <w:szCs w:val="32"/>
        </w:rPr>
        <w:t>。</w:t>
      </w:r>
    </w:p>
    <w:p w:rsidR="00515451" w:rsidRPr="00CA6A89" w:rsidRDefault="00515451" w:rsidP="00515451">
      <w:pPr>
        <w:spacing w:line="56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6A89">
        <w:rPr>
          <w:rFonts w:ascii="楷体_GB2312" w:eastAsia="楷体_GB2312" w:hAnsi="宋体" w:hint="eastAsia"/>
          <w:b/>
          <w:sz w:val="32"/>
          <w:szCs w:val="32"/>
        </w:rPr>
        <w:t>（二）岸电补贴</w:t>
      </w:r>
      <w:r>
        <w:rPr>
          <w:rFonts w:ascii="楷体_GB2312" w:eastAsia="楷体_GB2312" w:hAnsi="宋体" w:hint="eastAsia"/>
          <w:b/>
          <w:sz w:val="32"/>
          <w:szCs w:val="32"/>
        </w:rPr>
        <w:t>应提交的材料。</w:t>
      </w:r>
    </w:p>
    <w:p w:rsidR="00515451" w:rsidRPr="00F928DC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  <w:lang w:val="zh-CN"/>
        </w:rPr>
        <w:t>申请人申请岸电补贴的，应</w:t>
      </w:r>
      <w:r w:rsidRPr="00F928DC">
        <w:rPr>
          <w:rFonts w:ascii="仿宋_GB2312" w:eastAsia="仿宋_GB2312" w:hint="eastAsia"/>
          <w:sz w:val="32"/>
          <w:szCs w:val="32"/>
          <w:lang w:val="zh-CN"/>
        </w:rPr>
        <w:t>提交</w:t>
      </w:r>
      <w:r>
        <w:rPr>
          <w:rFonts w:ascii="仿宋_GB2312" w:eastAsia="仿宋_GB2312" w:hint="eastAsia"/>
          <w:sz w:val="32"/>
          <w:szCs w:val="32"/>
          <w:lang w:val="zh-CN"/>
        </w:rPr>
        <w:t>以下</w:t>
      </w:r>
      <w:r w:rsidRPr="00F928DC">
        <w:rPr>
          <w:rFonts w:ascii="仿宋_GB2312" w:eastAsia="仿宋_GB2312" w:hint="eastAsia"/>
          <w:sz w:val="32"/>
          <w:szCs w:val="32"/>
          <w:lang w:val="zh-CN"/>
        </w:rPr>
        <w:t>材料</w:t>
      </w:r>
      <w:r>
        <w:rPr>
          <w:rFonts w:ascii="仿宋_GB2312" w:eastAsia="仿宋_GB2312" w:hint="eastAsia"/>
          <w:sz w:val="32"/>
          <w:szCs w:val="32"/>
          <w:lang w:val="zh-CN"/>
        </w:rPr>
        <w:t>：</w:t>
      </w:r>
    </w:p>
    <w:p w:rsidR="00515451" w:rsidRPr="0036195E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36195E"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ascii="仿宋_GB2312" w:eastAsia="仿宋_GB2312" w:hAnsi="仿宋" w:hint="eastAsia"/>
          <w:sz w:val="32"/>
          <w:szCs w:val="32"/>
        </w:rPr>
        <w:t>港口</w:t>
      </w:r>
      <w:r w:rsidRPr="0036195E">
        <w:rPr>
          <w:rFonts w:ascii="仿宋_GB2312" w:eastAsia="仿宋_GB2312" w:hAnsi="仿宋" w:hint="eastAsia"/>
          <w:sz w:val="32"/>
          <w:szCs w:val="32"/>
        </w:rPr>
        <w:t>企业确认的电费</w:t>
      </w:r>
      <w:r>
        <w:rPr>
          <w:rFonts w:ascii="仿宋_GB2312" w:eastAsia="仿宋_GB2312" w:hAnsi="仿宋" w:hint="eastAsia"/>
          <w:sz w:val="32"/>
          <w:szCs w:val="32"/>
        </w:rPr>
        <w:t>结算</w:t>
      </w:r>
      <w:r w:rsidRPr="0036195E">
        <w:rPr>
          <w:rFonts w:ascii="仿宋_GB2312" w:eastAsia="仿宋_GB2312" w:hAnsi="仿宋" w:hint="eastAsia"/>
          <w:sz w:val="32"/>
          <w:szCs w:val="32"/>
        </w:rPr>
        <w:t>单</w:t>
      </w:r>
      <w:r>
        <w:rPr>
          <w:rFonts w:ascii="仿宋_GB2312" w:eastAsia="仿宋_GB2312" w:hAnsi="仿宋" w:hint="eastAsia"/>
          <w:sz w:val="32"/>
          <w:szCs w:val="32"/>
        </w:rPr>
        <w:t>（扫描件）</w:t>
      </w:r>
      <w:r w:rsidRPr="0036195E">
        <w:rPr>
          <w:rFonts w:ascii="仿宋_GB2312" w:eastAsia="仿宋_GB2312" w:hAnsi="仿宋" w:hint="eastAsia"/>
          <w:sz w:val="32"/>
          <w:szCs w:val="32"/>
        </w:rPr>
        <w:t>；</w:t>
      </w:r>
    </w:p>
    <w:p w:rsidR="00515451" w:rsidRPr="0036195E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2.引航费缴纳证明文件（扫描件）。</w:t>
      </w:r>
    </w:p>
    <w:p w:rsidR="00515451" w:rsidRPr="009B56F9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 w:rsidRPr="009B56F9">
        <w:rPr>
          <w:rFonts w:ascii="黑体" w:eastAsia="黑体" w:hAnsi="宋体" w:hint="eastAsia"/>
          <w:sz w:val="32"/>
          <w:szCs w:val="32"/>
        </w:rPr>
        <w:t>补贴申请时间</w:t>
      </w:r>
    </w:p>
    <w:p w:rsidR="00515451" w:rsidRPr="009B56F9" w:rsidRDefault="00515451" w:rsidP="005154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（一）补贴申请应于转用低硫油或者使用岸电后次月20日前</w:t>
      </w:r>
      <w:r w:rsidRPr="00327F11">
        <w:rPr>
          <w:rFonts w:ascii="仿宋_GB2312" w:eastAsia="仿宋_GB2312" w:hint="eastAsia"/>
          <w:sz w:val="32"/>
          <w:szCs w:val="32"/>
        </w:rPr>
        <w:t>（遇周末或节假日可顺延后至节假日后的第一个工作日）</w:t>
      </w:r>
      <w:r>
        <w:rPr>
          <w:rFonts w:ascii="仿宋_GB2312" w:eastAsia="仿宋_GB2312" w:hAnsi="宋体" w:hint="eastAsia"/>
          <w:sz w:val="32"/>
          <w:szCs w:val="32"/>
        </w:rPr>
        <w:t>提交;</w:t>
      </w:r>
    </w:p>
    <w:p w:rsidR="00515451" w:rsidRPr="009B56F9" w:rsidRDefault="00515451" w:rsidP="0051545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9B56F9">
        <w:rPr>
          <w:rFonts w:ascii="仿宋_GB2312" w:eastAsia="仿宋_GB2312" w:hAnsi="宋体" w:hint="eastAsia"/>
          <w:sz w:val="32"/>
          <w:szCs w:val="32"/>
        </w:rPr>
        <w:t>需要补充提交申请资料的，应于</w:t>
      </w:r>
      <w:r>
        <w:rPr>
          <w:rFonts w:ascii="仿宋_GB2312" w:eastAsia="仿宋_GB2312" w:hAnsi="宋体" w:hint="eastAsia"/>
          <w:sz w:val="32"/>
          <w:szCs w:val="32"/>
        </w:rPr>
        <w:t>收到</w:t>
      </w:r>
      <w:r w:rsidRPr="009B56F9">
        <w:rPr>
          <w:rFonts w:ascii="仿宋_GB2312" w:eastAsia="仿宋_GB2312" w:hAnsi="宋体" w:hint="eastAsia"/>
          <w:sz w:val="32"/>
          <w:szCs w:val="32"/>
        </w:rPr>
        <w:t>通知后的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9B56F9">
        <w:rPr>
          <w:rFonts w:ascii="仿宋_GB2312" w:eastAsia="仿宋_GB2312" w:hAnsi="宋体" w:hint="eastAsia"/>
          <w:sz w:val="32"/>
          <w:szCs w:val="32"/>
        </w:rPr>
        <w:t>个工作日内提交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515451" w:rsidRPr="009B56F9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9B56F9">
        <w:rPr>
          <w:rFonts w:ascii="仿宋_GB2312" w:eastAsia="仿宋_GB2312" w:hAnsi="宋体" w:hint="eastAsia"/>
          <w:sz w:val="32"/>
          <w:szCs w:val="32"/>
        </w:rPr>
        <w:t>未能在上述时间内提交资料的，相关申请不予受理或审核不予通过。</w:t>
      </w:r>
    </w:p>
    <w:p w:rsidR="00515451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七、补贴资金申请审核程序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深圳市交通运输委员会</w:t>
      </w:r>
      <w:r w:rsidRPr="0036195E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当于</w:t>
      </w:r>
      <w:r w:rsidRPr="0036195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 w:rsidRPr="0036195E">
        <w:rPr>
          <w:rFonts w:ascii="仿宋_GB2312" w:eastAsia="仿宋_GB2312" w:hint="eastAsia"/>
          <w:sz w:val="32"/>
          <w:szCs w:val="32"/>
        </w:rPr>
        <w:t>个工作日内对申</w:t>
      </w:r>
      <w:r>
        <w:rPr>
          <w:rFonts w:ascii="仿宋_GB2312" w:eastAsia="仿宋_GB2312" w:hint="eastAsia"/>
          <w:sz w:val="32"/>
          <w:szCs w:val="32"/>
        </w:rPr>
        <w:t>请</w:t>
      </w:r>
      <w:r w:rsidRPr="0036195E">
        <w:rPr>
          <w:rFonts w:ascii="仿宋_GB2312" w:eastAsia="仿宋_GB2312" w:hint="eastAsia"/>
          <w:sz w:val="32"/>
          <w:szCs w:val="32"/>
        </w:rPr>
        <w:t>人提交的</w:t>
      </w:r>
      <w:r>
        <w:rPr>
          <w:rFonts w:ascii="仿宋_GB2312" w:eastAsia="仿宋_GB2312" w:hint="eastAsia"/>
          <w:sz w:val="32"/>
          <w:szCs w:val="32"/>
        </w:rPr>
        <w:t>材料</w:t>
      </w:r>
      <w:r w:rsidRPr="0036195E">
        <w:rPr>
          <w:rFonts w:ascii="仿宋_GB2312" w:eastAsia="仿宋_GB2312" w:hint="eastAsia"/>
          <w:sz w:val="32"/>
          <w:szCs w:val="32"/>
        </w:rPr>
        <w:t>进行审核，对不符合申请条件的，不予通过</w:t>
      </w:r>
      <w:r>
        <w:rPr>
          <w:rFonts w:ascii="仿宋_GB2312" w:eastAsia="仿宋_GB2312" w:hint="eastAsia"/>
          <w:sz w:val="32"/>
          <w:szCs w:val="32"/>
        </w:rPr>
        <w:t>并说明理由</w:t>
      </w:r>
      <w:r w:rsidRPr="0036195E">
        <w:rPr>
          <w:rFonts w:ascii="仿宋_GB2312" w:eastAsia="仿宋_GB2312" w:hint="eastAsia"/>
          <w:sz w:val="32"/>
          <w:szCs w:val="32"/>
        </w:rPr>
        <w:t>；符合申请条件的</w:t>
      </w:r>
      <w:r>
        <w:rPr>
          <w:rFonts w:ascii="仿宋_GB2312" w:eastAsia="仿宋_GB2312" w:hAnsi="仿宋" w:hint="eastAsia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</w:rPr>
        <w:t>深圳市交通运输委员会出具</w:t>
      </w:r>
      <w:r>
        <w:rPr>
          <w:rFonts w:ascii="仿宋_GB2312" w:eastAsia="仿宋_GB2312" w:hAnsi="仿宋" w:hint="eastAsia"/>
          <w:sz w:val="32"/>
          <w:szCs w:val="32"/>
        </w:rPr>
        <w:t>资助</w:t>
      </w:r>
      <w:r w:rsidRPr="0036195E">
        <w:rPr>
          <w:rFonts w:ascii="仿宋_GB2312" w:eastAsia="仿宋_GB2312" w:hAnsi="仿宋" w:hint="eastAsia"/>
          <w:sz w:val="32"/>
          <w:szCs w:val="32"/>
        </w:rPr>
        <w:t>审核意见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B5403C">
        <w:rPr>
          <w:rFonts w:ascii="仿宋_GB2312" w:eastAsia="仿宋_GB2312" w:hint="eastAsia"/>
          <w:sz w:val="32"/>
          <w:szCs w:val="32"/>
        </w:rPr>
        <w:t>资助审核意见</w:t>
      </w:r>
      <w:r>
        <w:rPr>
          <w:rFonts w:ascii="仿宋_GB2312" w:eastAsia="仿宋_GB2312" w:hint="eastAsia"/>
          <w:sz w:val="32"/>
          <w:szCs w:val="32"/>
        </w:rPr>
        <w:t>按季度在深圳市交通运输委员会的网站</w:t>
      </w:r>
      <w:r>
        <w:rPr>
          <w:rFonts w:ascii="仿宋_GB2312" w:eastAsia="仿宋_GB2312" w:hint="eastAsia"/>
          <w:sz w:val="32"/>
          <w:szCs w:val="32"/>
        </w:rPr>
        <w:lastRenderedPageBreak/>
        <w:t>予以公示，公示期为</w:t>
      </w:r>
      <w:r w:rsidRPr="00502D29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个工作日。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B5403C">
        <w:rPr>
          <w:rFonts w:ascii="仿宋_GB2312" w:eastAsia="仿宋_GB2312" w:hint="eastAsia"/>
          <w:sz w:val="32"/>
          <w:szCs w:val="32"/>
        </w:rPr>
        <w:t>公示期结束后</w:t>
      </w:r>
      <w:r>
        <w:rPr>
          <w:rFonts w:ascii="仿宋_GB2312" w:eastAsia="仿宋_GB2312" w:hint="eastAsia"/>
          <w:sz w:val="32"/>
          <w:szCs w:val="32"/>
        </w:rPr>
        <w:t>未有异议的</w:t>
      </w:r>
      <w:r w:rsidRPr="00B5403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深圳市交通运输委员会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按照预算编制有关规定纳入下一年度部门预算，待下一年度部门预算批复下达后，由深圳市交通运输委员会拨付相应补贴资金。</w:t>
      </w:r>
    </w:p>
    <w:p w:rsidR="00515451" w:rsidRDefault="00515451" w:rsidP="005154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（四）如有异议，异议人可向</w:t>
      </w:r>
      <w:r>
        <w:rPr>
          <w:rFonts w:ascii="仿宋_GB2312" w:eastAsia="仿宋_GB2312" w:hint="eastAsia"/>
          <w:sz w:val="32"/>
          <w:szCs w:val="32"/>
        </w:rPr>
        <w:t>深圳市交通运输委员会提出复核申请，深圳市交通运输委员会进行复核，根据复核结果重新出具资助审核意见并公示。</w:t>
      </w:r>
    </w:p>
    <w:p w:rsidR="00515451" w:rsidRPr="00F47767" w:rsidRDefault="00515451" w:rsidP="00515451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 w:rsidRPr="00F47767">
        <w:rPr>
          <w:rFonts w:ascii="黑体" w:eastAsia="黑体" w:hAnsi="宋体" w:hint="eastAsia"/>
          <w:sz w:val="32"/>
          <w:szCs w:val="32"/>
        </w:rPr>
        <w:t>、</w:t>
      </w:r>
      <w:r w:rsidRPr="00672B2A">
        <w:rPr>
          <w:rFonts w:ascii="黑体" w:eastAsia="黑体" w:hAnsi="宋体" w:hint="eastAsia"/>
          <w:sz w:val="32"/>
          <w:szCs w:val="32"/>
        </w:rPr>
        <w:t>其它事项</w:t>
      </w:r>
    </w:p>
    <w:p w:rsidR="00515451" w:rsidRPr="00BF0BD1" w:rsidRDefault="00515451" w:rsidP="005154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F0BD1">
        <w:rPr>
          <w:rFonts w:ascii="仿宋_GB2312" w:eastAsia="仿宋_GB2312" w:hAnsi="仿宋_GB2312" w:cs="仿宋_GB2312" w:hint="eastAsia"/>
          <w:sz w:val="32"/>
          <w:szCs w:val="32"/>
        </w:rPr>
        <w:t>（一）本申报指南由深圳市交通运输委员会负责解释；</w:t>
      </w:r>
    </w:p>
    <w:p w:rsidR="00515451" w:rsidRPr="0062774E" w:rsidRDefault="00515451" w:rsidP="00515451">
      <w:pPr>
        <w:spacing w:line="560" w:lineRule="exact"/>
        <w:ind w:firstLineChars="200" w:firstLine="640"/>
        <w:rPr>
          <w:rFonts w:hint="eastAsia"/>
        </w:rPr>
      </w:pPr>
      <w:r w:rsidRPr="00BF0BD1">
        <w:rPr>
          <w:rFonts w:ascii="仿宋_GB2312" w:eastAsia="仿宋_GB2312" w:hAnsi="仿宋_GB2312" w:cs="仿宋_GB2312" w:hint="eastAsia"/>
          <w:sz w:val="32"/>
          <w:szCs w:val="32"/>
        </w:rPr>
        <w:t>（二）异议受理地址：福田区新沙街5号608室；异议咨询电话：83585933；补贴办理咨询电话：26696564；技术支持电话：</w:t>
      </w:r>
      <w:r w:rsidRPr="00BF0BD1">
        <w:rPr>
          <w:rFonts w:ascii="仿宋_GB2312" w:eastAsia="仿宋_GB2312" w:hAnsi="仿宋_GB2312" w:cs="仿宋_GB2312"/>
          <w:sz w:val="32"/>
          <w:szCs w:val="32"/>
        </w:rPr>
        <w:t>18</w:t>
      </w:r>
      <w:r w:rsidRPr="00BF0BD1">
        <w:rPr>
          <w:rFonts w:ascii="仿宋_GB2312" w:eastAsia="仿宋_GB2312" w:hAnsi="仿宋_GB2312" w:cs="仿宋_GB2312" w:hint="eastAsia"/>
          <w:sz w:val="32"/>
          <w:szCs w:val="32"/>
        </w:rPr>
        <w:t>620375266。</w:t>
      </w:r>
    </w:p>
    <w:p w:rsidR="006D54B8" w:rsidRDefault="006D54B8"/>
    <w:sectPr w:rsidR="006D54B8" w:rsidSect="00ED2AB5">
      <w:footerReference w:type="even" r:id="rId6"/>
      <w:footerReference w:type="default" r:id="rId7"/>
      <w:footerReference w:type="first" r:id="rId8"/>
      <w:pgSz w:w="11906" w:h="16838" w:code="9"/>
      <w:pgMar w:top="2098" w:right="1474" w:bottom="1588" w:left="1588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B5" w:rsidRDefault="00515451" w:rsidP="00DB454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2AB5" w:rsidRDefault="00515451" w:rsidP="00B931B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B5" w:rsidRPr="00DB4546" w:rsidRDefault="00515451" w:rsidP="00DB4546">
    <w:pPr>
      <w:pStyle w:val="a3"/>
      <w:framePr w:wrap="around" w:vAnchor="text" w:hAnchor="margin" w:xAlign="outside" w:y="1"/>
      <w:ind w:leftChars="100" w:left="210" w:rightChars="100" w:right="210"/>
      <w:rPr>
        <w:rStyle w:val="a4"/>
        <w:rFonts w:ascii="宋体" w:hAnsi="宋体" w:hint="eastAsia"/>
        <w:sz w:val="28"/>
        <w:szCs w:val="28"/>
        <w:lang w:eastAsia="zh-CN"/>
      </w:rPr>
    </w:pPr>
    <w:r w:rsidRPr="00DB4546">
      <w:rPr>
        <w:rStyle w:val="a4"/>
        <w:rFonts w:ascii="宋体" w:hAnsi="宋体" w:hint="eastAsia"/>
        <w:sz w:val="28"/>
        <w:szCs w:val="28"/>
        <w:lang w:eastAsia="zh-CN"/>
      </w:rPr>
      <w:t>—</w:t>
    </w:r>
    <w:r w:rsidRPr="00DB4546"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 w:rsidRPr="00DB4546">
      <w:rPr>
        <w:rStyle w:val="a4"/>
        <w:rFonts w:ascii="宋体" w:hAnsi="宋体"/>
        <w:sz w:val="28"/>
        <w:szCs w:val="28"/>
      </w:rPr>
      <w:fldChar w:fldCharType="begin"/>
    </w:r>
    <w:r w:rsidRPr="00DB4546">
      <w:rPr>
        <w:rStyle w:val="a4"/>
        <w:rFonts w:ascii="宋体" w:hAnsi="宋体"/>
        <w:sz w:val="28"/>
        <w:szCs w:val="28"/>
      </w:rPr>
      <w:instrText xml:space="preserve">PAGE  </w:instrText>
    </w:r>
    <w:r w:rsidRPr="00DB454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DB4546">
      <w:rPr>
        <w:rStyle w:val="a4"/>
        <w:rFonts w:ascii="宋体" w:hAnsi="宋体"/>
        <w:sz w:val="28"/>
        <w:szCs w:val="28"/>
      </w:rPr>
      <w:fldChar w:fldCharType="end"/>
    </w:r>
    <w:r w:rsidRPr="00DB4546">
      <w:rPr>
        <w:rStyle w:val="a4"/>
        <w:rFonts w:ascii="宋体" w:hAnsi="宋体" w:hint="eastAsia"/>
        <w:sz w:val="28"/>
        <w:szCs w:val="28"/>
        <w:lang w:eastAsia="zh-CN"/>
      </w:rPr>
      <w:t xml:space="preserve"> </w:t>
    </w:r>
    <w:r w:rsidRPr="00DB4546">
      <w:rPr>
        <w:rStyle w:val="a4"/>
        <w:rFonts w:ascii="宋体" w:hAnsi="宋体" w:hint="eastAsia"/>
        <w:sz w:val="28"/>
        <w:szCs w:val="28"/>
        <w:lang w:eastAsia="zh-CN"/>
      </w:rPr>
      <w:t>—</w:t>
    </w:r>
  </w:p>
  <w:p w:rsidR="00ED2AB5" w:rsidRPr="00D11933" w:rsidRDefault="00515451" w:rsidP="00344937">
    <w:pPr>
      <w:pStyle w:val="a3"/>
      <w:ind w:right="360" w:firstLineChars="2850" w:firstLine="513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B5" w:rsidRDefault="00515451" w:rsidP="00B931BB">
    <w:pPr>
      <w:pStyle w:val="a3"/>
      <w:wordWrap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4448E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ED2AB5" w:rsidRPr="00D11933" w:rsidRDefault="00515451" w:rsidP="00B931BB">
    <w:pPr>
      <w:pStyle w:val="a3"/>
      <w:rPr>
        <w:rFonts w:hint="eastAsia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1"/>
    <w:rsid w:val="00515451"/>
    <w:rsid w:val="006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54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1545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515451"/>
  </w:style>
  <w:style w:type="character" w:styleId="a5">
    <w:name w:val="Hyperlink"/>
    <w:qFormat/>
    <w:rsid w:val="00515451"/>
    <w:rPr>
      <w:color w:val="337AB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54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1545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515451"/>
  </w:style>
  <w:style w:type="character" w:styleId="a5">
    <w:name w:val="Hyperlink"/>
    <w:qFormat/>
    <w:rsid w:val="00515451"/>
    <w:rPr>
      <w:color w:val="337A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ort.cmclink.com/index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</dc:creator>
  <cp:lastModifiedBy>陈辉</cp:lastModifiedBy>
  <cp:revision>1</cp:revision>
  <dcterms:created xsi:type="dcterms:W3CDTF">2018-08-03T01:25:00Z</dcterms:created>
  <dcterms:modified xsi:type="dcterms:W3CDTF">2018-08-03T01:26:00Z</dcterms:modified>
</cp:coreProperties>
</file>