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1"/>
        <w:rPr>
          <w:rFonts w:hint="eastAsia" w:ascii="CESI黑体-GB2312" w:hAnsi="CESI黑体-GB2312" w:eastAsia="CESI黑体-GB2312" w:cs="CESI黑体-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pacing w:line="560" w:lineRule="exact"/>
        <w:outlineLvl w:val="1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935"/>
        <w:gridCol w:w="1665"/>
        <w:gridCol w:w="724"/>
        <w:gridCol w:w="1112"/>
        <w:gridCol w:w="684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2022年度公交停靠站更名方案（征求意见稿）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原站名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站名变更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方位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路段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辖区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更名原因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鹏飞睿鹏大道路口①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睿鹏鹏新路口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西侧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睿鹏大道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溪涌社区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溪涌盐村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北侧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溪坪南路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溪涌盐村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南侧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溪坪南路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北环中学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福田创新中学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北环大道辅道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皇岗中学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皇岗创新实验学校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金田路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上步小学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东园路中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东园路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翠海花园</w:t>
            </w:r>
            <w:r>
              <w:rPr>
                <w:rStyle w:val="13"/>
                <w:rFonts w:hAnsi="宋体"/>
                <w:lang w:bidi="ar"/>
              </w:rPr>
              <w:t>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侨香地铁站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侨香路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翠海花园①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翠海花园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侨香路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联合广场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联合广场①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滨河大道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分站设置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塘尾羽毛球馆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明湖公园东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公明马山头总站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马山头总站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松白路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公明塘尾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光明塘尾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松白路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光明公共服务平台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光明区行政服务大厅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牛山路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油麻岗总站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光明国际汽车城南门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明湖路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光明大道换乘站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光明大道换乘站①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分站设置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宏发嘉域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宏发嘉域①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松白路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分站设置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宏发嘉域①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宏发嘉域②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松白路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分站设置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东长光侨路口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东长同仁路口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公明模具基地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光明模具基地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寮玉三路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凤凰城实验学校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科农同观路口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科农路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凤凰城实验学校北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凤凰城实验学校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同观路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玉塘街道办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玉塘行政服务大厅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田寮路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南同大道路口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南同大道宝龙六路口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南同大道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和兴花园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龙城公园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碧新路龙南路口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碧新龙南路口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碧新路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铁西路吉华路口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铁西吉华路口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铁西路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协联路盐龙路口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协联盐龙路口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协联路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丹平社区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丹竹头立交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丹平路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rPr>
          <w:trHeight w:val="4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沙湾汽车站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厦村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丹沙路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沙湾汽车站②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厦村②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丹沙路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布吉交警中队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石芽岭地铁站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布澜路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康乐花园幼儿园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四联地铁站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红棉路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坳背市场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坳背地铁站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坳背路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炳坑村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南约地铁站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宝荷路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宝龙地铁站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宝龙大道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奥林华府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龙城公园地铁站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如意路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龙岗党校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黄阁坑地铁站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回龙埔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回龙埔地铁站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龙平西路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志达工业园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尚景地铁站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龙平西路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好万家建材市场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盛平地铁站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龙平西路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华升学校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龙园地铁站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龙平东路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同乐汽车站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龙东地铁站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深汕路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同乐社区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宝龙同乐地铁站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深汕路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龙华社保分局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观澜二办天桥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碧澜路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潜龙花园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民丰天桥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永勤厂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龙华半导体产业园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观光路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龙华消防中队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龙华消防救援队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东环二路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水围新村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大浪爱义学校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大浪南路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黎光村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大富桂月公园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民治安监劳动办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民治东二村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龙观大道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新村后门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茜坑新村南门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茜坑路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菠萝岭路口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红木家具博物馆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裕新路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库坑天桥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库坑小学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电车大厦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观澜人民路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景龙建设东路天桥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龙华文体中心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白石龙南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新彩苑社康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新区大道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新百丽公交总站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华宁罗泰路口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华宁路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莲塘枫景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仙湖枫景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聚宝路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洪湖沃尔玛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洪湖小学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洪湖路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五方广场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太宁贝宁路口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太宁路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梧桐山南地铁站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罗沙路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文锦渡客运站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粤运大厦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新安路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文锦渡客运站南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文锦渡海关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沿河南路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国威路东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莲南小学莲馨校区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国威路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南水村史博物馆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南水村史馆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公园南路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蛇口汽车站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招商公园南路口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招商路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南贸市场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南新桃园路口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南新路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保税港区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妈湾港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妈湾大道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南山公安分局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南山公安分局①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分站设置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龙井地铁站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龙井地铁站①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龙珠大道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分站设置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白芒村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白芒村①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沙河西路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分站设置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桃花园总站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桃花园社区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工业八路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纠错性原则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王京坑村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王京坑村总站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王京坑路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纠错性原则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南油地铁站①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南油地铁站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南海大道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南油地铁站②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南海创业路口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南海大道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招商发展中心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花果山地铁站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南海大道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南山设计产业园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中山公园地铁站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南山供电局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同乐南地铁站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大工业区二号路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平乐骨科总院东门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兰松北路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坪山银和小区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平乐骨科总院北门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启运西路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多彩科技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多彩硅谷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兰竹路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沙湖市场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沙湖新村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沙湖路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南湖工业区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坪山儿童公园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同裕路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金牛南布路口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金牛兰松路口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金牛路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启兴南布路口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启兴兰松路口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启兴路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竹坑第一工业区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兰景科技路口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横坪沙湖路口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坪山大道沙湖路口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新南天家具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东部湾实验学校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丹梓大道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村田厂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南科大附属坪山学校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澳子头社康中心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卢屋村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新龙路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金辉路总站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金辉卢辉路口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金辉路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科技创景路口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麦捷科技智慧园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标志性原则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振碧路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安田居民小组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安田路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汤坑小学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坪山科源实验学校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同裕路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吉祥路南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梓祥路南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梓祥路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聚龙山南路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锦绣华晟家园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聚龙山路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同心外国语文源校区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坪山外国语文源学校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坪山城市候机楼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锦龙地铁站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坪山电子城①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坪山围地铁站①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坪山电子城②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坪山围地铁站②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坪山大道东纵路口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坪山围地铁站A出口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坪山规自局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坪山广场地铁站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坪山区委区政府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坪山中心地铁站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坑梓市场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坑梓地铁站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沙田路口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沙田地铁站①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坪山区疾控中心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六和地铁站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深汕路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坪环地铁站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东纵路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三洋湖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东纵纪念馆地铁站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东纵路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沙坣新村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沙壆地铁站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东纵路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坪山二小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燕子湖地铁站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东纵路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石井村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石井地铁站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东纵路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罗谷居民小组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田心地铁站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金田路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坪山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万科中心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盐田体育中心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环碧路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官下路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东和社区公园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官下路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沙头角邮局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田心小学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沙盐路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深圳外国语学校西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深外高中地铁站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中青路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华大公寓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御景佳园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东海四街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甲岸路口西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甲岸新湖路口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甲岸路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龙光地产大厦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宝华海天路口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宝华路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福永交警中队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怀德峰景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怀德南路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固戍污水厂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固戍水质净化厂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宝源路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新桥天虹商场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棕榈堡花园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中心路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集信名城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麒麟山公园南门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沙江东路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松岗天虹商场北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东方大道金开路口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东方大道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沙井卫生监督所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宝安大道北环路口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沙井卫生监督所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宝安大道瑞丰路口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保税物流中心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航站四路支一路口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航站四路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凤凰塔西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文天祥纪念馆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凤凰路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红宝石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固戍一路福荣路口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固戍一路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联升百货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固戍一路腾联路口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固戍一路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汉永酒店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福永会堂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福永大道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新桥万丰工业区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万丰海岸城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标志性原则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拾悦城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壆岗科创园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马安山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拾悦城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壆岗园林新村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壆岗村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宝安客运中心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前进二路水库路口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前进二路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宝安客运中心南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西乡大道西岗路口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西乡大道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石岩汽车站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石岩老街②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宝石西路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石岩汽车站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石岩老街①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宝石西路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宝安国际艺展中心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艺展小学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松福大道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和平世家花园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福海中学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永福路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AB楼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宝安大道机场五路口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纠错性原则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东方明珠工业城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美生慧谷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大宝路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松岗马田场站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楼岗户外公园场站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松岗大道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纠错性原则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沙井珠宝交易中心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骏景豪园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沙井路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宝安中心站②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壹方中心北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创业一路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宝安中心站②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创业一路海旺路口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创业一路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庄村路口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东环庄村路口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上南路口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东环上南路口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台群精机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东环上南路口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新沙路口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东环新沙路口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鼎丰科技园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东环南岭路口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象南工业区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东环南岭路口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东环路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宝安交通运输局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宝安交通运输局①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广深公路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宝安交通运输局①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宝安交通运输局②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广深公路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精确性原则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宝安交警大队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兴围人行天桥①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广深公路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宝安交警大队①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兴围人行天桥②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广深公路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宝润装饰城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河东骏丰园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东、西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建安二路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原参照物已搬迁或灭失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佳华天桥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万丰人行天桥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南、 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新沙路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纠错性原则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新安公园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新安公园地铁站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前进天虹商场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上川地铁站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富盈门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流塘地铁站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前进一路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西乡综合执法队①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宝田一路地铁站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前进二路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宝安纯中医院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平峦山地铁站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前进二路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宝安桃源居站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西乡桃源地铁站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前进二路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下十围第一工业区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福围地铁站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下十围路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兴围路口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兴围地铁站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东西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107道路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公交与地铁站名一致性原则</w:t>
            </w:r>
          </w:p>
        </w:tc>
      </w:tr>
    </w:tbl>
    <w:p>
      <w:pPr>
        <w:widowControl/>
        <w:spacing w:line="560" w:lineRule="exact"/>
        <w:outlineLvl w:val="1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CESI黑体-GB2312">
    <w:altName w:val="微软雅黑"/>
    <w:panose1 w:val="02000500000000000000"/>
    <w:charset w:val="86"/>
    <w:family w:val="auto"/>
    <w:pitch w:val="default"/>
    <w:sig w:usb0="00000000" w:usb1="184F6CF8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2NiMzU2NmJhYjBkNmY3NGNlYzQyNjIxMmU4ODcifQ=="/>
  </w:docVars>
  <w:rsids>
    <w:rsidRoot w:val="1CCA6DED"/>
    <w:rsid w:val="00651773"/>
    <w:rsid w:val="008E1512"/>
    <w:rsid w:val="1CCA6DED"/>
    <w:rsid w:val="1D3108E3"/>
    <w:rsid w:val="21FC7571"/>
    <w:rsid w:val="2BFFC438"/>
    <w:rsid w:val="37AD11EE"/>
    <w:rsid w:val="3D3750B7"/>
    <w:rsid w:val="3FF735DB"/>
    <w:rsid w:val="3FFF0B35"/>
    <w:rsid w:val="4F61718C"/>
    <w:rsid w:val="50320D9E"/>
    <w:rsid w:val="535B3F2F"/>
    <w:rsid w:val="5F090D52"/>
    <w:rsid w:val="5F7EAFAB"/>
    <w:rsid w:val="657918B8"/>
    <w:rsid w:val="67AFC443"/>
    <w:rsid w:val="6A5F3F1C"/>
    <w:rsid w:val="6E7FB89D"/>
    <w:rsid w:val="6EEF216F"/>
    <w:rsid w:val="6FBFC6BB"/>
    <w:rsid w:val="736BB2A3"/>
    <w:rsid w:val="7CEF1CB7"/>
    <w:rsid w:val="7DEDA294"/>
    <w:rsid w:val="7DEE4A4F"/>
    <w:rsid w:val="7DFF72FD"/>
    <w:rsid w:val="7EFE2290"/>
    <w:rsid w:val="AF07ECA1"/>
    <w:rsid w:val="BDFBE8FD"/>
    <w:rsid w:val="D77E72DF"/>
    <w:rsid w:val="E5BFC6D5"/>
    <w:rsid w:val="EBDC9D41"/>
    <w:rsid w:val="ED7BDCE0"/>
    <w:rsid w:val="ED7F997E"/>
    <w:rsid w:val="F37FC3B9"/>
    <w:rsid w:val="F73B05B4"/>
    <w:rsid w:val="FB6D26BC"/>
    <w:rsid w:val="FFAFEA21"/>
    <w:rsid w:val="FFF6E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8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9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4617</Words>
  <Characters>4851</Characters>
  <Lines>46</Lines>
  <Paragraphs>12</Paragraphs>
  <TotalTime>10</TotalTime>
  <ScaleCrop>false</ScaleCrop>
  <LinksUpToDate>false</LinksUpToDate>
  <CharactersWithSpaces>4852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2022-10-12T07:25:00Z</dcterms:created>
  <dc:creator>WPS_1559619040</dc:creator>
  <cp:lastModifiedBy>WPS_1559619040</cp:lastModifiedBy>
  <dcterms:modified xsi:type="dcterms:W3CDTF">2022-11-01T01:25:33Z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8164FEB8F74B4CE9BD37A302D4982C3E</vt:lpwstr>
  </property>
</Properties>
</file>