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D62" w:rsidRPr="009A0D62" w:rsidRDefault="009A0D62" w:rsidP="009A0D62">
      <w:pPr>
        <w:jc w:val="center"/>
        <w:rPr>
          <w:rFonts w:ascii="方正小标宋简体" w:eastAsia="方正小标宋简体" w:hint="eastAsia"/>
          <w:sz w:val="44"/>
          <w:szCs w:val="44"/>
        </w:rPr>
      </w:pPr>
      <w:r w:rsidRPr="009A0D62">
        <w:rPr>
          <w:rFonts w:ascii="方正小标宋简体" w:eastAsia="方正小标宋简体" w:hint="eastAsia"/>
          <w:sz w:val="44"/>
          <w:szCs w:val="44"/>
        </w:rPr>
        <w:t>市七届人大一次会议第20210517号建议</w:t>
      </w:r>
    </w:p>
    <w:p w:rsidR="00D45C9E" w:rsidRPr="009A0D62" w:rsidRDefault="00D45C9E">
      <w:pPr>
        <w:rPr>
          <w:rFonts w:ascii="Times New Roman" w:eastAsia="华文仿宋"/>
          <w:sz w:val="32"/>
        </w:rPr>
      </w:pPr>
    </w:p>
    <w:p w:rsidR="00D45C9E" w:rsidRDefault="00134B31">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关于提升无障碍设施建设水平的建议</w:t>
      </w:r>
    </w:p>
    <w:p w:rsidR="00D45C9E" w:rsidRDefault="00134B31">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梁桂华</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1</w:t>
      </w:r>
      <w:r>
        <w:rPr>
          <w:rFonts w:ascii="Times New Roman" w:eastAsia="华文仿宋" w:hint="eastAsia"/>
          <w:sz w:val="28"/>
        </w:rPr>
        <w:t>名</w:t>
      </w:r>
      <w:r>
        <w:rPr>
          <w:rFonts w:ascii="Times New Roman" w:eastAsia="华文仿宋" w:hint="eastAsia"/>
          <w:sz w:val="28"/>
        </w:rPr>
        <w:t>)</w:t>
      </w:r>
    </w:p>
    <w:p w:rsidR="00D45C9E" w:rsidRDefault="00134B31">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分办</w:t>
      </w:r>
    </w:p>
    <w:p w:rsidR="00D45C9E" w:rsidRDefault="00134B31">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深圳市残疾人联合会</w:t>
      </w:r>
      <w:r>
        <w:rPr>
          <w:rFonts w:ascii="Times New Roman" w:eastAsia="华文仿宋" w:hint="eastAsia"/>
          <w:sz w:val="28"/>
        </w:rPr>
        <w:t>,</w:t>
      </w:r>
      <w:r>
        <w:rPr>
          <w:rFonts w:ascii="Times New Roman" w:eastAsia="华文仿宋" w:hint="eastAsia"/>
          <w:sz w:val="28"/>
        </w:rPr>
        <w:t>市住房和建设局</w:t>
      </w:r>
      <w:r>
        <w:rPr>
          <w:rFonts w:ascii="Times New Roman" w:eastAsia="华文仿宋" w:hint="eastAsia"/>
          <w:sz w:val="28"/>
        </w:rPr>
        <w:t>,</w:t>
      </w:r>
      <w:r>
        <w:rPr>
          <w:rFonts w:ascii="Times New Roman" w:eastAsia="华文仿宋" w:hint="eastAsia"/>
          <w:sz w:val="28"/>
        </w:rPr>
        <w:t>市规划和自然资源局</w:t>
      </w:r>
      <w:r>
        <w:rPr>
          <w:rFonts w:ascii="Times New Roman" w:eastAsia="华文仿宋" w:hint="eastAsia"/>
          <w:sz w:val="28"/>
        </w:rPr>
        <w:t>,</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市工业和信息化局</w:t>
      </w:r>
    </w:p>
    <w:p w:rsidR="009A0D62" w:rsidRPr="009A0D62" w:rsidRDefault="009A0D62" w:rsidP="009A0D62">
      <w:pPr>
        <w:rPr>
          <w:rFonts w:ascii="Times New Roman" w:eastAsia="华文仿宋"/>
          <w:sz w:val="32"/>
        </w:rPr>
      </w:pPr>
      <w:r w:rsidRPr="009A0D62">
        <w:rPr>
          <w:rFonts w:ascii="黑体" w:eastAsia="黑体" w:hint="eastAsia"/>
          <w:sz w:val="28"/>
        </w:rPr>
        <w:t>密</w:t>
      </w:r>
      <w:r>
        <w:rPr>
          <w:rFonts w:ascii="黑体" w:eastAsia="黑体" w:hint="eastAsia"/>
          <w:sz w:val="28"/>
        </w:rPr>
        <w:t xml:space="preserve">   </w:t>
      </w:r>
      <w:r w:rsidRPr="009A0D62">
        <w:rPr>
          <w:rFonts w:ascii="黑体" w:eastAsia="黑体" w:hint="eastAsia"/>
          <w:sz w:val="28"/>
        </w:rPr>
        <w:t>级：</w:t>
      </w:r>
      <w:r>
        <w:rPr>
          <w:rFonts w:ascii="Times New Roman" w:eastAsia="华文仿宋" w:hint="eastAsia"/>
          <w:sz w:val="32"/>
        </w:rPr>
        <w:t>公开</w:t>
      </w:r>
    </w:p>
    <w:p w:rsidR="00D45C9E" w:rsidRDefault="00134B31">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D45C9E" w:rsidRPr="009A0D62" w:rsidRDefault="00134B31" w:rsidP="009A0D62">
      <w:pPr>
        <w:ind w:firstLineChars="200" w:firstLine="640"/>
        <w:rPr>
          <w:rFonts w:ascii="黑体" w:eastAsia="黑体" w:hAnsi="黑体"/>
          <w:sz w:val="28"/>
        </w:rPr>
      </w:pPr>
      <w:r w:rsidRPr="009A0D62">
        <w:rPr>
          <w:rFonts w:ascii="黑体" w:eastAsia="黑体" w:hAnsi="黑体" w:hint="eastAsia"/>
          <w:sz w:val="32"/>
        </w:rPr>
        <w:t>一、案由</w:t>
      </w:r>
    </w:p>
    <w:p w:rsidR="00D45C9E" w:rsidRPr="009A0D62" w:rsidRDefault="00134B31">
      <w:pPr>
        <w:rPr>
          <w:rFonts w:ascii="仿宋_GB2312" w:eastAsia="仿宋_GB2312" w:hint="eastAsia"/>
          <w:sz w:val="28"/>
        </w:rPr>
      </w:pPr>
      <w:r>
        <w:rPr>
          <w:rFonts w:ascii="Times New Roman" w:eastAsia="华文仿宋" w:hint="eastAsia"/>
          <w:sz w:val="32"/>
        </w:rPr>
        <w:t xml:space="preserve"> </w:t>
      </w:r>
      <w:r w:rsidR="009A0D62">
        <w:rPr>
          <w:rFonts w:ascii="Times New Roman" w:eastAsia="华文仿宋" w:hint="eastAsia"/>
          <w:sz w:val="32"/>
        </w:rPr>
        <w:t xml:space="preserve">   </w:t>
      </w:r>
      <w:r w:rsidRPr="009A0D62">
        <w:rPr>
          <w:rFonts w:ascii="仿宋_GB2312" w:eastAsia="仿宋_GB2312" w:hint="eastAsia"/>
          <w:sz w:val="32"/>
        </w:rPr>
        <w:t>无障碍建设是衡量一个城市文明程度和国际化现代化程度的重要指标，是关乎一个城市的温度的重要标尺。</w:t>
      </w:r>
      <w:r w:rsidRPr="009A0D62">
        <w:rPr>
          <w:rFonts w:ascii="仿宋_GB2312" w:eastAsia="仿宋_GB2312" w:hint="eastAsia"/>
          <w:sz w:val="32"/>
        </w:rPr>
        <w:t>无障碍建设不是文明城市的装点，无障碍是现代文明城市建设中不该退让的底线。</w:t>
      </w:r>
    </w:p>
    <w:p w:rsidR="00D45C9E" w:rsidRPr="009A0D62" w:rsidRDefault="00134B31" w:rsidP="009A0D62">
      <w:pPr>
        <w:ind w:firstLineChars="200" w:firstLine="640"/>
        <w:rPr>
          <w:rFonts w:ascii="仿宋_GB2312" w:eastAsia="仿宋_GB2312" w:hint="eastAsia"/>
          <w:sz w:val="28"/>
        </w:rPr>
      </w:pPr>
      <w:r w:rsidRPr="009A0D62">
        <w:rPr>
          <w:rFonts w:ascii="仿宋_GB2312" w:eastAsia="仿宋_GB2312" w:hint="eastAsia"/>
          <w:sz w:val="32"/>
        </w:rPr>
        <w:t>深圳的“双区”叠加，定格了这座城市在大湾区建设中应发挥的引领示范作用和责任，除了建设规划建设的高度、广度和深度，更要体现体现“以人民为中心”的温度，需要对深圳市的无障碍系统提出更高的要求。</w:t>
      </w:r>
    </w:p>
    <w:p w:rsidR="00D45C9E" w:rsidRPr="009A0D62" w:rsidRDefault="00134B31">
      <w:pPr>
        <w:rPr>
          <w:rFonts w:ascii="仿宋_GB2312" w:eastAsia="仿宋_GB2312" w:hint="eastAsia"/>
          <w:sz w:val="28"/>
        </w:rPr>
      </w:pPr>
      <w:r w:rsidRPr="009A0D62">
        <w:rPr>
          <w:rFonts w:ascii="仿宋_GB2312" w:eastAsia="仿宋_GB2312" w:hint="eastAsia"/>
          <w:sz w:val="32"/>
        </w:rPr>
        <w:t xml:space="preserve"> </w:t>
      </w:r>
      <w:r w:rsidR="009A0D62" w:rsidRPr="009A0D62">
        <w:rPr>
          <w:rFonts w:ascii="仿宋_GB2312" w:eastAsia="仿宋_GB2312" w:hint="eastAsia"/>
          <w:sz w:val="32"/>
        </w:rPr>
        <w:t xml:space="preserve">    </w:t>
      </w:r>
      <w:r w:rsidRPr="009A0D62">
        <w:rPr>
          <w:rFonts w:ascii="仿宋_GB2312" w:eastAsia="仿宋_GB2312" w:hint="eastAsia"/>
          <w:sz w:val="32"/>
        </w:rPr>
        <w:t>说起无障碍设施，大家通常有一个误区，认为只有残障人士才会用得到。其实，无障碍设施和每一个人生命的全周期相连。婴幼儿时期，婴儿车的出行需要无障碍设施；随着年龄的增长，</w:t>
      </w:r>
      <w:r w:rsidRPr="009A0D62">
        <w:rPr>
          <w:rFonts w:ascii="仿宋_GB2312" w:eastAsia="仿宋_GB2312" w:hint="eastAsia"/>
          <w:sz w:val="32"/>
        </w:rPr>
        <w:lastRenderedPageBreak/>
        <w:t>如生病或发生意外，在康复痊愈前也需借助无障碍设施；老年人的身体机能衰退或因疾病影响，出行也要依赖无障碍设施。因此，每个人都是无障碍设施的受益者，把这一项工作</w:t>
      </w:r>
      <w:r w:rsidRPr="009A0D62">
        <w:rPr>
          <w:rFonts w:ascii="仿宋_GB2312" w:eastAsia="仿宋_GB2312" w:hint="eastAsia"/>
          <w:sz w:val="32"/>
        </w:rPr>
        <w:t>做好关系到每个人。</w:t>
      </w:r>
    </w:p>
    <w:p w:rsidR="00D45C9E" w:rsidRPr="009A0D62" w:rsidRDefault="00134B31">
      <w:pPr>
        <w:rPr>
          <w:rFonts w:ascii="仿宋_GB2312" w:eastAsia="仿宋_GB2312" w:hint="eastAsia"/>
          <w:sz w:val="28"/>
        </w:rPr>
      </w:pPr>
      <w:r w:rsidRPr="009A0D62">
        <w:rPr>
          <w:rFonts w:ascii="仿宋_GB2312" w:eastAsia="仿宋_GB2312" w:hint="eastAsia"/>
          <w:sz w:val="32"/>
        </w:rPr>
        <w:t xml:space="preserve"> </w:t>
      </w:r>
      <w:r w:rsidR="009A0D62" w:rsidRPr="009A0D62">
        <w:rPr>
          <w:rFonts w:ascii="仿宋_GB2312" w:eastAsia="仿宋_GB2312" w:hint="eastAsia"/>
          <w:sz w:val="32"/>
        </w:rPr>
        <w:t xml:space="preserve">    </w:t>
      </w:r>
      <w:r w:rsidRPr="009A0D62">
        <w:rPr>
          <w:rFonts w:ascii="仿宋_GB2312" w:eastAsia="仿宋_GB2312" w:hint="eastAsia"/>
          <w:sz w:val="32"/>
        </w:rPr>
        <w:t>被赋予了建设先行示范区使命的深圳，在科技创新方面硕果累累，建设示范性智慧城区，树立全生命周期的无障碍出行典范，就是人们获得感、幸福感的最好体现，这不仅是人文精神的彰显，也是社会责任的体现。</w:t>
      </w:r>
      <w:r w:rsidRPr="009A0D62">
        <w:rPr>
          <w:rFonts w:ascii="仿宋_GB2312" w:eastAsia="仿宋_GB2312" w:hint="eastAsia"/>
          <w:sz w:val="32"/>
        </w:rPr>
        <w:t xml:space="preserve"> </w:t>
      </w:r>
    </w:p>
    <w:p w:rsidR="00D45C9E" w:rsidRPr="009A0D62" w:rsidRDefault="00134B31" w:rsidP="009A0D62">
      <w:pPr>
        <w:ind w:firstLineChars="200" w:firstLine="640"/>
        <w:rPr>
          <w:rFonts w:ascii="仿宋_GB2312" w:eastAsia="仿宋_GB2312" w:hint="eastAsia"/>
          <w:sz w:val="28"/>
        </w:rPr>
      </w:pPr>
      <w:r w:rsidRPr="009A0D62">
        <w:rPr>
          <w:rFonts w:ascii="仿宋_GB2312" w:eastAsia="仿宋_GB2312" w:hint="eastAsia"/>
          <w:sz w:val="32"/>
        </w:rPr>
        <w:t>深圳市近年来一直在积极推进无障碍建设，但以精细化的标准衡量，设计欠合理、建设碎片化，重数量轻质量、重建设轻管理等问题仍然突出。这些现象，既影响无障碍设施的可达性，也拉低了一个城市的人文关怀。</w:t>
      </w:r>
    </w:p>
    <w:p w:rsidR="00D45C9E" w:rsidRPr="009A0D62" w:rsidRDefault="00134B31" w:rsidP="009A0D62">
      <w:pPr>
        <w:ind w:firstLineChars="200" w:firstLine="640"/>
        <w:rPr>
          <w:rFonts w:ascii="黑体" w:eastAsia="黑体" w:hAnsi="黑体" w:hint="eastAsia"/>
          <w:sz w:val="28"/>
        </w:rPr>
      </w:pPr>
      <w:r w:rsidRPr="009A0D62">
        <w:rPr>
          <w:rFonts w:ascii="黑体" w:eastAsia="黑体" w:hAnsi="黑体" w:hint="eastAsia"/>
          <w:sz w:val="32"/>
        </w:rPr>
        <w:t>二、建议</w:t>
      </w:r>
    </w:p>
    <w:p w:rsidR="00D45C9E" w:rsidRPr="009A0D62" w:rsidRDefault="00134B31" w:rsidP="009A0D62">
      <w:pPr>
        <w:ind w:firstLineChars="200" w:firstLine="640"/>
        <w:rPr>
          <w:rFonts w:ascii="仿宋_GB2312" w:eastAsia="仿宋_GB2312" w:hint="eastAsia"/>
          <w:sz w:val="28"/>
        </w:rPr>
      </w:pPr>
      <w:r w:rsidRPr="009A0D62">
        <w:rPr>
          <w:rFonts w:ascii="仿宋_GB2312" w:eastAsia="仿宋_GB2312" w:hint="eastAsia"/>
          <w:sz w:val="32"/>
        </w:rPr>
        <w:t>编制《无障碍发展规划与系统布局设计》依托科技创新，体现人文关怀。</w:t>
      </w:r>
      <w:r w:rsidRPr="009A0D62">
        <w:rPr>
          <w:rFonts w:ascii="仿宋_GB2312" w:eastAsia="仿宋_GB2312" w:hint="eastAsia"/>
          <w:sz w:val="32"/>
        </w:rPr>
        <w:t xml:space="preserve"> </w:t>
      </w:r>
      <w:r w:rsidRPr="009A0D62">
        <w:rPr>
          <w:rFonts w:ascii="仿宋_GB2312" w:eastAsia="仿宋_GB2312" w:hint="eastAsia"/>
          <w:sz w:val="32"/>
        </w:rPr>
        <w:t>只有把“以人为本”的理念和</w:t>
      </w:r>
      <w:r w:rsidRPr="009A0D62">
        <w:rPr>
          <w:rFonts w:ascii="仿宋_GB2312" w:eastAsia="仿宋_GB2312" w:hint="eastAsia"/>
          <w:sz w:val="32"/>
        </w:rPr>
        <w:t>“无障碍设计”渗透到公共交通设施建设和管理中，充分考虑到有需要的人群（包括小孩、老人、孕妇、带行李箱的商务人士、坐轮椅助行的人、使用婴儿推车的人群等）努力将深圳打造成大湾区的无障碍典范城区，体现科技的创新、和人文关怀，为大型枢纽城市做出”深圳示范”。</w:t>
      </w:r>
    </w:p>
    <w:p w:rsidR="00D45C9E" w:rsidRPr="009A0D62" w:rsidRDefault="00134B31" w:rsidP="009A0D62">
      <w:pPr>
        <w:ind w:firstLineChars="200" w:firstLine="640"/>
        <w:rPr>
          <w:rFonts w:ascii="仿宋_GB2312" w:eastAsia="仿宋_GB2312" w:hint="eastAsia"/>
          <w:sz w:val="28"/>
        </w:rPr>
      </w:pPr>
      <w:r w:rsidRPr="009A0D62">
        <w:rPr>
          <w:rFonts w:ascii="仿宋_GB2312" w:eastAsia="仿宋_GB2312" w:hint="eastAsia"/>
          <w:sz w:val="32"/>
        </w:rPr>
        <w:t>依托科技创新的优势，全流程实施全域无障碍规划设计，科</w:t>
      </w:r>
      <w:r w:rsidRPr="009A0D62">
        <w:rPr>
          <w:rFonts w:ascii="仿宋_GB2312" w:eastAsia="仿宋_GB2312" w:hint="eastAsia"/>
          <w:sz w:val="32"/>
        </w:rPr>
        <w:lastRenderedPageBreak/>
        <w:t>技以人为本的理念，发挥深圳</w:t>
      </w:r>
      <w:r w:rsidRPr="009A0D62">
        <w:rPr>
          <w:rFonts w:ascii="仿宋_GB2312" w:eastAsia="仿宋_GB2312" w:hint="eastAsia"/>
          <w:sz w:val="32"/>
        </w:rPr>
        <w:t>5G</w:t>
      </w:r>
      <w:r w:rsidRPr="009A0D62">
        <w:rPr>
          <w:rFonts w:ascii="仿宋_GB2312" w:eastAsia="仿宋_GB2312" w:hint="eastAsia"/>
          <w:sz w:val="32"/>
        </w:rPr>
        <w:t>全覆盖的优势，运用前沿科技和智能化平台管控的研发成果，重新定义”无障碍“的标准和使用场景，率先实现全域无障碍智慧助行，为深圳建设无障碍先行示范区提供先行示范。</w:t>
      </w:r>
    </w:p>
    <w:p w:rsidR="00D45C9E" w:rsidRPr="009A0D62" w:rsidRDefault="00134B31" w:rsidP="009A0D62">
      <w:pPr>
        <w:ind w:firstLineChars="200" w:firstLine="640"/>
        <w:rPr>
          <w:rFonts w:ascii="仿宋_GB2312" w:eastAsia="仿宋_GB2312" w:hint="eastAsia"/>
          <w:sz w:val="28"/>
        </w:rPr>
      </w:pPr>
      <w:r w:rsidRPr="009A0D62">
        <w:rPr>
          <w:rFonts w:ascii="仿宋_GB2312" w:eastAsia="仿宋_GB2312" w:hint="eastAsia"/>
          <w:sz w:val="32"/>
        </w:rPr>
        <w:t>率先用“智</w:t>
      </w:r>
      <w:r w:rsidRPr="009A0D62">
        <w:rPr>
          <w:rFonts w:ascii="仿宋_GB2312" w:eastAsia="仿宋_GB2312" w:hint="eastAsia"/>
          <w:sz w:val="32"/>
        </w:rPr>
        <w:t>慧盲道”取代传统盲道，让道路更平坦。精准解决盲道无盲人带来的资源浪费，同时解决普通人在盲道上行走时产生不适感。</w:t>
      </w:r>
    </w:p>
    <w:p w:rsidR="00D45C9E" w:rsidRPr="009A0D62" w:rsidRDefault="00D45C9E">
      <w:pPr>
        <w:rPr>
          <w:rFonts w:ascii="仿宋_GB2312" w:eastAsia="仿宋_GB2312" w:hint="eastAsia"/>
          <w:sz w:val="36"/>
          <w:szCs w:val="36"/>
        </w:rPr>
      </w:pPr>
    </w:p>
    <w:sectPr w:rsidR="00D45C9E" w:rsidRPr="009A0D62" w:rsidSect="009A0D62">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B31" w:rsidRDefault="00134B31" w:rsidP="009A0D62">
      <w:r>
        <w:separator/>
      </w:r>
    </w:p>
  </w:endnote>
  <w:endnote w:type="continuationSeparator" w:id="0">
    <w:p w:rsidR="00134B31" w:rsidRDefault="00134B31" w:rsidP="009A0D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B31" w:rsidRDefault="00134B31" w:rsidP="009A0D62">
      <w:r>
        <w:separator/>
      </w:r>
    </w:p>
  </w:footnote>
  <w:footnote w:type="continuationSeparator" w:id="0">
    <w:p w:rsidR="00134B31" w:rsidRDefault="00134B31" w:rsidP="009A0D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34B31"/>
    <w:rsid w:val="00172A27"/>
    <w:rsid w:val="009A0D62"/>
    <w:rsid w:val="00A26917"/>
    <w:rsid w:val="00D45C9E"/>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5C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D45C9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9A0D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A0D62"/>
    <w:rPr>
      <w:kern w:val="2"/>
      <w:sz w:val="18"/>
      <w:szCs w:val="18"/>
    </w:rPr>
  </w:style>
  <w:style w:type="paragraph" w:styleId="a5">
    <w:name w:val="footer"/>
    <w:basedOn w:val="a"/>
    <w:link w:val="Char0"/>
    <w:rsid w:val="009A0D62"/>
    <w:pPr>
      <w:tabs>
        <w:tab w:val="center" w:pos="4153"/>
        <w:tab w:val="right" w:pos="8306"/>
      </w:tabs>
      <w:snapToGrid w:val="0"/>
      <w:jc w:val="left"/>
    </w:pPr>
    <w:rPr>
      <w:sz w:val="18"/>
      <w:szCs w:val="18"/>
    </w:rPr>
  </w:style>
  <w:style w:type="character" w:customStyle="1" w:styleId="Char0">
    <w:name w:val="页脚 Char"/>
    <w:basedOn w:val="a0"/>
    <w:link w:val="a5"/>
    <w:rsid w:val="009A0D6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157</Words>
  <Characters>899</Characters>
  <Application>Microsoft Office Word</Application>
  <DocSecurity>0</DocSecurity>
  <Lines>7</Lines>
  <Paragraphs>2</Paragraphs>
  <ScaleCrop>false</ScaleCrop>
  <Company>Microsoft</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