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firstLineChars="0"/>
        <w:rPr>
          <w:b/>
          <w:szCs w:val="32"/>
        </w:rPr>
      </w:pPr>
      <w:r>
        <w:rPr>
          <w:rFonts w:hint="eastAsia"/>
          <w:b/>
          <w:szCs w:val="32"/>
        </w:rPr>
        <w:t>附件</w:t>
      </w:r>
      <w:r>
        <w:rPr>
          <w:b/>
          <w:szCs w:val="32"/>
        </w:rPr>
        <w:t>3</w:t>
      </w:r>
      <w:bookmarkStart w:id="2" w:name="_GoBack"/>
      <w:bookmarkEnd w:id="2"/>
    </w:p>
    <w:p>
      <w:pPr>
        <w:spacing w:line="560" w:lineRule="exact"/>
        <w:ind w:firstLine="0" w:firstLineChars="0"/>
        <w:rPr>
          <w:szCs w:val="32"/>
        </w:rPr>
      </w:pPr>
    </w:p>
    <w:p>
      <w:pPr>
        <w:spacing w:line="560" w:lineRule="exact"/>
        <w:ind w:firstLine="0" w:firstLineChars="0"/>
        <w:jc w:val="center"/>
        <w:rPr>
          <w:rFonts w:hAnsi="宋体" w:cs="宋体"/>
          <w:b/>
          <w:sz w:val="44"/>
          <w:szCs w:val="44"/>
        </w:rPr>
      </w:pPr>
      <w:r>
        <w:rPr>
          <w:rFonts w:hint="eastAsia" w:hAnsi="宋体" w:cs="宋体"/>
          <w:b/>
          <w:sz w:val="44"/>
          <w:szCs w:val="44"/>
        </w:rPr>
        <w:t>深圳市交通运输局低空领域资助申报指南</w:t>
      </w:r>
    </w:p>
    <w:p>
      <w:pPr>
        <w:spacing w:line="560" w:lineRule="exact"/>
        <w:ind w:firstLine="0" w:firstLineChars="0"/>
        <w:jc w:val="center"/>
        <w:rPr>
          <w:rFonts w:hAnsi="Times New Roman" w:cs="Times New Roman"/>
          <w:sz w:val="44"/>
          <w:szCs w:val="44"/>
        </w:rPr>
      </w:pPr>
    </w:p>
    <w:p>
      <w:pPr>
        <w:spacing w:line="560" w:lineRule="exact"/>
        <w:ind w:firstLine="640"/>
        <w:rPr>
          <w:szCs w:val="32"/>
        </w:rPr>
      </w:pPr>
      <w:r>
        <w:rPr>
          <w:rFonts w:hint="eastAsia"/>
          <w:szCs w:val="32"/>
        </w:rPr>
        <w:t>为做好深圳市低空领域资助工作，为相关主体申报资助提供指引，根据</w:t>
      </w:r>
      <w:r>
        <w:rPr>
          <w:szCs w:val="32"/>
        </w:rPr>
        <w:t>《深圳市支持低空经济高质量发展的若干措施》</w:t>
      </w:r>
      <w:r>
        <w:rPr>
          <w:rFonts w:hint="eastAsia"/>
          <w:szCs w:val="32"/>
        </w:rPr>
        <w:t>（以下简称《若干措施》）《深圳市交通运输局&lt;深圳市支持低空经济高质量发展的若干措施&gt;实施细则》（以下简称《实施细则》）相关要求，制定本指南（以下简称《指南》），请遵照执行。</w:t>
      </w:r>
    </w:p>
    <w:p>
      <w:pPr>
        <w:pStyle w:val="2"/>
        <w:spacing w:line="560" w:lineRule="exact"/>
        <w:ind w:firstLine="643"/>
      </w:pPr>
      <w:r>
        <w:rPr>
          <w:rFonts w:hint="eastAsia"/>
        </w:rPr>
        <w:t>申报基本条件</w:t>
      </w:r>
    </w:p>
    <w:p>
      <w:pPr>
        <w:tabs>
          <w:tab w:val="left" w:pos="0"/>
        </w:tabs>
        <w:spacing w:line="560" w:lineRule="exact"/>
        <w:ind w:firstLine="640"/>
      </w:pPr>
      <w:r>
        <w:rPr>
          <w:rFonts w:hint="eastAsia"/>
        </w:rPr>
        <w:t>申请</w:t>
      </w:r>
      <w:r>
        <w:rPr>
          <w:rFonts w:hint="eastAsia" w:hAnsi="仿宋"/>
          <w:szCs w:val="32"/>
        </w:rPr>
        <w:t>深圳市</w:t>
      </w:r>
      <w:r>
        <w:rPr>
          <w:rFonts w:hint="eastAsia"/>
        </w:rPr>
        <w:t>低空领域资金资助的申报主体应同时符合以下基本条件：</w:t>
      </w:r>
    </w:p>
    <w:p>
      <w:pPr>
        <w:tabs>
          <w:tab w:val="left" w:pos="0"/>
        </w:tabs>
        <w:spacing w:line="560" w:lineRule="exact"/>
        <w:ind w:firstLine="640"/>
        <w:rPr>
          <w:rFonts w:hAnsi="仿宋"/>
          <w:szCs w:val="32"/>
        </w:rPr>
      </w:pPr>
      <w:r>
        <w:rPr>
          <w:rFonts w:hint="eastAsia" w:hAnsi="仿宋"/>
          <w:szCs w:val="32"/>
        </w:rPr>
        <w:t>1</w:t>
      </w:r>
      <w:r>
        <w:rPr>
          <w:rFonts w:hAnsi="仿宋"/>
          <w:szCs w:val="32"/>
        </w:rPr>
        <w:t>.</w:t>
      </w:r>
      <w:r>
        <w:rPr>
          <w:rFonts w:hint="eastAsia"/>
        </w:rPr>
        <w:t>在深圳市</w:t>
      </w:r>
      <w:r>
        <w:rPr>
          <w:rFonts w:hint="eastAsia" w:hAnsi="仿宋"/>
          <w:szCs w:val="32"/>
        </w:rPr>
        <w:t>开展实际经营活动，具有独立法人资格、实行独立核算、符合信用管理相关规定；</w:t>
      </w:r>
    </w:p>
    <w:p>
      <w:pPr>
        <w:spacing w:line="560" w:lineRule="exact"/>
        <w:ind w:firstLine="640"/>
        <w:rPr>
          <w:rFonts w:cs="仿宋_GB2312"/>
          <w:kern w:val="0"/>
          <w:szCs w:val="32"/>
          <w:shd w:val="clear" w:color="auto" w:fill="FFFFFF"/>
        </w:rPr>
      </w:pPr>
      <w:r>
        <w:rPr>
          <w:rFonts w:hint="eastAsia"/>
          <w:szCs w:val="32"/>
        </w:rPr>
        <w:t>2</w:t>
      </w:r>
      <w:r>
        <w:rPr>
          <w:szCs w:val="32"/>
        </w:rPr>
        <w:t>.</w:t>
      </w:r>
      <w:r>
        <w:rPr>
          <w:rFonts w:hint="eastAsia"/>
          <w:szCs w:val="32"/>
        </w:rPr>
        <w:t>申报主体守法经营、诚实守信、有规范健全的财务制度</w:t>
      </w:r>
      <w:r>
        <w:rPr>
          <w:rFonts w:hint="eastAsia" w:cs="仿宋_GB2312"/>
          <w:kern w:val="0"/>
          <w:szCs w:val="32"/>
          <w:shd w:val="clear" w:color="auto" w:fill="FFFFFF"/>
        </w:rPr>
        <w:t>；</w:t>
      </w:r>
    </w:p>
    <w:p>
      <w:pPr>
        <w:tabs>
          <w:tab w:val="left" w:pos="0"/>
        </w:tabs>
        <w:spacing w:line="560" w:lineRule="exact"/>
        <w:ind w:firstLine="640"/>
        <w:rPr>
          <w:rFonts w:hAnsi="仿宋" w:cs="Times New Roman"/>
          <w:szCs w:val="32"/>
        </w:rPr>
      </w:pPr>
      <w:r>
        <w:rPr>
          <w:rFonts w:hint="eastAsia" w:hAnsi="仿宋" w:cs="Times New Roman"/>
          <w:szCs w:val="32"/>
        </w:rPr>
        <w:t>3</w:t>
      </w:r>
      <w:r>
        <w:rPr>
          <w:rFonts w:hAnsi="仿宋" w:cs="Times New Roman"/>
          <w:szCs w:val="32"/>
        </w:rPr>
        <w:t>.</w:t>
      </w:r>
      <w:r>
        <w:rPr>
          <w:rFonts w:hint="eastAsia" w:hAnsi="仿宋" w:cs="Times New Roman"/>
          <w:szCs w:val="32"/>
        </w:rPr>
        <w:t>积极配合市委市政府等部门相关工作。</w:t>
      </w:r>
    </w:p>
    <w:p>
      <w:pPr>
        <w:pStyle w:val="2"/>
        <w:spacing w:line="560" w:lineRule="exact"/>
        <w:ind w:firstLine="643"/>
      </w:pPr>
      <w:r>
        <w:rPr>
          <w:rFonts w:hint="eastAsia"/>
        </w:rPr>
        <w:t>资助方式</w:t>
      </w:r>
    </w:p>
    <w:p>
      <w:pPr>
        <w:pStyle w:val="9"/>
        <w:ind w:firstLine="640"/>
      </w:pPr>
      <w:r>
        <w:rPr>
          <w:rFonts w:hint="eastAsia" w:ascii="仿宋_GB2312" w:hAnsi="仿宋_GB2312" w:eastAsia="仿宋_GB2312" w:cs="仿宋_GB2312"/>
          <w:kern w:val="0"/>
          <w:sz w:val="32"/>
          <w:szCs w:val="32"/>
          <w:shd w:val="clear" w:color="auto" w:fill="FFFFFF"/>
        </w:rPr>
        <w:t>本资助计划属核准类，实行单位申报、材料审核、社会公示、政府决策的模式，采取无偿资助和事后补贴制，受资助项目无需验收。</w:t>
      </w:r>
    </w:p>
    <w:p>
      <w:pPr>
        <w:pStyle w:val="2"/>
        <w:spacing w:line="560" w:lineRule="exact"/>
        <w:ind w:firstLine="643"/>
      </w:pPr>
      <w:r>
        <w:rPr>
          <w:rFonts w:hint="eastAsia"/>
        </w:rPr>
        <w:t>办理流程</w:t>
      </w:r>
    </w:p>
    <w:p>
      <w:pPr>
        <w:spacing w:line="560" w:lineRule="exact"/>
        <w:ind w:firstLine="640"/>
        <w:rPr>
          <w:szCs w:val="32"/>
        </w:rPr>
      </w:pPr>
      <w:r>
        <w:rPr>
          <w:rFonts w:hint="eastAsia"/>
          <w:szCs w:val="32"/>
        </w:rPr>
        <w:t>（一）</w:t>
      </w:r>
      <w:r>
        <w:rPr>
          <w:szCs w:val="32"/>
        </w:rPr>
        <w:t>申报主体</w:t>
      </w:r>
      <w:r>
        <w:rPr>
          <w:rFonts w:hint="eastAsia"/>
          <w:szCs w:val="32"/>
        </w:rPr>
        <w:t>通过政务服务系统在线申报，或将申报材料提交至市行政服务大厅窗口；</w:t>
      </w:r>
    </w:p>
    <w:p>
      <w:pPr>
        <w:spacing w:line="560" w:lineRule="exact"/>
        <w:ind w:firstLine="640"/>
        <w:rPr>
          <w:szCs w:val="32"/>
        </w:rPr>
      </w:pPr>
      <w:r>
        <w:rPr>
          <w:rFonts w:hint="eastAsia"/>
          <w:szCs w:val="32"/>
        </w:rPr>
        <w:t>（二）</w:t>
      </w:r>
      <w:r>
        <w:rPr>
          <w:szCs w:val="32"/>
        </w:rPr>
        <w:t>市交通运输</w:t>
      </w:r>
      <w:r>
        <w:rPr>
          <w:rFonts w:hint="eastAsia"/>
          <w:szCs w:val="32"/>
        </w:rPr>
        <w:t>主管部门</w:t>
      </w:r>
      <w:r>
        <w:rPr>
          <w:szCs w:val="32"/>
        </w:rPr>
        <w:t>受理申报并组织开展资助审核工作</w:t>
      </w:r>
      <w:r>
        <w:rPr>
          <w:rFonts w:hint="eastAsia"/>
          <w:szCs w:val="32"/>
        </w:rPr>
        <w:t>；</w:t>
      </w:r>
    </w:p>
    <w:p>
      <w:pPr>
        <w:spacing w:line="560" w:lineRule="exact"/>
        <w:ind w:firstLine="640"/>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（三）市交通运输主管部门通过信用中国、信用广东、信用深圳等公共信用查询系统对申报主体的诚信经营情况进行核查；</w:t>
      </w:r>
    </w:p>
    <w:p>
      <w:pPr>
        <w:spacing w:line="560" w:lineRule="exact"/>
        <w:ind w:firstLine="640"/>
        <w:rPr>
          <w:szCs w:val="32"/>
        </w:rPr>
      </w:pPr>
      <w:r>
        <w:rPr>
          <w:rFonts w:hint="eastAsia"/>
          <w:szCs w:val="32"/>
        </w:rPr>
        <w:t>（四）市交通运输主管部门自行或通过第三方机构对申报主体的申报材料进行复核，并开展部门审核；</w:t>
      </w:r>
    </w:p>
    <w:p>
      <w:pPr>
        <w:spacing w:line="560" w:lineRule="exact"/>
        <w:ind w:firstLine="640"/>
        <w:rPr>
          <w:szCs w:val="32"/>
        </w:rPr>
      </w:pPr>
      <w:r>
        <w:rPr>
          <w:rFonts w:hint="eastAsia"/>
          <w:szCs w:val="32"/>
        </w:rPr>
        <w:t>（五）</w:t>
      </w:r>
      <w:r>
        <w:rPr>
          <w:szCs w:val="32"/>
        </w:rPr>
        <w:t>市交通运输</w:t>
      </w:r>
      <w:r>
        <w:rPr>
          <w:rFonts w:hint="eastAsia"/>
          <w:szCs w:val="32"/>
        </w:rPr>
        <w:t>主管部门</w:t>
      </w:r>
      <w:r>
        <w:rPr>
          <w:szCs w:val="32"/>
        </w:rPr>
        <w:t>根据诚信征询情况、第三方</w:t>
      </w:r>
      <w:r>
        <w:rPr>
          <w:rFonts w:hint="eastAsia"/>
          <w:szCs w:val="32"/>
        </w:rPr>
        <w:t>材料</w:t>
      </w:r>
      <w:r>
        <w:rPr>
          <w:szCs w:val="32"/>
        </w:rPr>
        <w:t>复核</w:t>
      </w:r>
      <w:r>
        <w:rPr>
          <w:rFonts w:hint="eastAsia"/>
          <w:szCs w:val="32"/>
        </w:rPr>
        <w:t>情况及</w:t>
      </w:r>
      <w:r>
        <w:rPr>
          <w:szCs w:val="32"/>
        </w:rPr>
        <w:t>部门审核意见进行资助审核</w:t>
      </w:r>
      <w:r>
        <w:rPr>
          <w:rFonts w:hint="eastAsia"/>
          <w:szCs w:val="32"/>
        </w:rPr>
        <w:t>；</w:t>
      </w:r>
    </w:p>
    <w:p>
      <w:pPr>
        <w:spacing w:line="560" w:lineRule="exact"/>
        <w:ind w:firstLine="640"/>
        <w:rPr>
          <w:szCs w:val="32"/>
        </w:rPr>
      </w:pPr>
      <w:r>
        <w:rPr>
          <w:rFonts w:hint="eastAsia"/>
          <w:szCs w:val="32"/>
        </w:rPr>
        <w:t>（六）</w:t>
      </w:r>
      <w:r>
        <w:rPr>
          <w:szCs w:val="32"/>
        </w:rPr>
        <w:t>市交通运输</w:t>
      </w:r>
      <w:r>
        <w:rPr>
          <w:rFonts w:hint="eastAsia"/>
          <w:szCs w:val="32"/>
        </w:rPr>
        <w:t>主管部门</w:t>
      </w:r>
      <w:r>
        <w:rPr>
          <w:szCs w:val="32"/>
        </w:rPr>
        <w:t>在局门户网站公示资助审核结果，公示内容包括拟资助单位名称</w:t>
      </w:r>
      <w:r>
        <w:rPr>
          <w:rFonts w:hint="eastAsia"/>
          <w:szCs w:val="32"/>
        </w:rPr>
        <w:t>、</w:t>
      </w:r>
      <w:r>
        <w:rPr>
          <w:szCs w:val="32"/>
        </w:rPr>
        <w:t>资助金额</w:t>
      </w:r>
      <w:r>
        <w:rPr>
          <w:rFonts w:hint="eastAsia"/>
          <w:szCs w:val="32"/>
        </w:rPr>
        <w:t>、与资助条件相关的主要信息</w:t>
      </w:r>
      <w:r>
        <w:rPr>
          <w:szCs w:val="32"/>
        </w:rPr>
        <w:t>等，公示期为5个工作日。公示期间有异议的，市交通运输</w:t>
      </w:r>
      <w:r>
        <w:rPr>
          <w:rFonts w:hint="eastAsia"/>
          <w:szCs w:val="32"/>
        </w:rPr>
        <w:t>主管部门</w:t>
      </w:r>
      <w:r>
        <w:rPr>
          <w:szCs w:val="32"/>
        </w:rPr>
        <w:t>自收到异议之日起</w:t>
      </w:r>
      <w:r>
        <w:rPr>
          <w:rFonts w:hint="eastAsia"/>
          <w:szCs w:val="32"/>
        </w:rPr>
        <w:t>规定时间</w:t>
      </w:r>
      <w:r>
        <w:rPr>
          <w:szCs w:val="32"/>
        </w:rPr>
        <w:t>内对异议情况进行复核</w:t>
      </w:r>
      <w:r>
        <w:rPr>
          <w:rFonts w:hint="eastAsia"/>
          <w:szCs w:val="32"/>
        </w:rPr>
        <w:t>并反馈异议主体</w:t>
      </w:r>
      <w:r>
        <w:rPr>
          <w:szCs w:val="32"/>
        </w:rPr>
        <w:t>，异议属实且影响资助审核结果的，取消申报主体的资助资格</w:t>
      </w:r>
      <w:r>
        <w:rPr>
          <w:rFonts w:hint="eastAsia"/>
          <w:szCs w:val="32"/>
        </w:rPr>
        <w:t>；</w:t>
      </w:r>
    </w:p>
    <w:p>
      <w:pPr>
        <w:tabs>
          <w:tab w:val="left" w:pos="0"/>
        </w:tabs>
        <w:spacing w:line="560" w:lineRule="exact"/>
        <w:ind w:firstLine="640"/>
        <w:rPr>
          <w:szCs w:val="32"/>
        </w:rPr>
      </w:pPr>
      <w:r>
        <w:rPr>
          <w:rFonts w:hint="eastAsia"/>
          <w:szCs w:val="32"/>
        </w:rPr>
        <w:t>（七）公示期满无异议，或相关异议不成立的，市交通运输主管部门按有关规定办理资助资金的拨付手续。</w:t>
      </w:r>
    </w:p>
    <w:p>
      <w:pPr>
        <w:pStyle w:val="2"/>
        <w:spacing w:line="560" w:lineRule="exact"/>
        <w:ind w:firstLine="643"/>
      </w:pPr>
      <w:r>
        <w:rPr>
          <w:rFonts w:hint="eastAsia"/>
        </w:rPr>
        <w:t>所需材料（以线上为例）</w:t>
      </w:r>
    </w:p>
    <w:p>
      <w:pPr>
        <w:pStyle w:val="3"/>
        <w:spacing w:line="560" w:lineRule="exact"/>
      </w:pPr>
      <w:r>
        <w:rPr>
          <w:rFonts w:hint="eastAsia"/>
        </w:rPr>
        <w:t>低空经济企业落户资助项目</w:t>
      </w:r>
    </w:p>
    <w:p>
      <w:pPr>
        <w:pStyle w:val="7"/>
        <w:widowControl/>
        <w:spacing w:after="0" w:line="560" w:lineRule="exact"/>
        <w:ind w:firstLine="640"/>
        <w:rPr>
          <w:rFonts w:ascii="仿宋_GB2312" w:hAnsi="仿宋_GB2312" w:eastAsia="仿宋_GB2312" w:cs="仿宋_GB2312"/>
          <w:color w:val="000000"/>
          <w:szCs w:val="32"/>
        </w:rPr>
      </w:pPr>
      <w:r>
        <w:rPr>
          <w:rFonts w:ascii="仿宋_GB2312" w:hAnsi="仿宋_GB2312" w:eastAsia="仿宋_GB2312" w:cstheme="minorBidi"/>
          <w:color w:val="000000" w:themeColor="text1"/>
          <w:szCs w:val="22"/>
          <w14:textFill>
            <w14:solidFill>
              <w14:schemeClr w14:val="tx1"/>
            </w14:solidFill>
          </w14:textFill>
          <w14:ligatures w14:val="standardContextual"/>
        </w:rPr>
        <w:t>1.</w:t>
      </w:r>
      <w:r>
        <w:rPr>
          <w:rFonts w:hint="eastAsia" w:ascii="仿宋_GB2312" w:hAnsi="仿宋_GB2312" w:eastAsia="仿宋_GB2312" w:cs="仿宋_GB2312"/>
          <w:color w:val="000000"/>
          <w:szCs w:val="32"/>
        </w:rPr>
        <w:t>资助资金申请表；</w:t>
      </w:r>
    </w:p>
    <w:p>
      <w:pPr>
        <w:pStyle w:val="7"/>
        <w:widowControl/>
        <w:spacing w:after="0" w:line="560" w:lineRule="exact"/>
        <w:ind w:firstLine="640"/>
        <w:rPr>
          <w:rFonts w:ascii="仿宋_GB2312" w:hAnsi="仿宋_GB2312" w:eastAsia="仿宋_GB2312" w:cs="仿宋_GB2312"/>
          <w:color w:val="000000"/>
          <w:szCs w:val="32"/>
        </w:rPr>
      </w:pPr>
      <w:r>
        <w:rPr>
          <w:rFonts w:ascii="仿宋_GB2312" w:hAnsi="仿宋_GB2312" w:eastAsia="仿宋_GB2312" w:cstheme="minorBidi"/>
          <w:color w:val="000000" w:themeColor="text1"/>
          <w:szCs w:val="22"/>
          <w14:textFill>
            <w14:solidFill>
              <w14:schemeClr w14:val="tx1"/>
            </w14:solidFill>
          </w14:textFill>
          <w14:ligatures w14:val="standardContextual"/>
        </w:rPr>
        <w:t>2.</w:t>
      </w:r>
      <w:r>
        <w:rPr>
          <w:rFonts w:hint="eastAsia" w:ascii="仿宋_GB2312" w:hAnsi="仿宋_GB2312" w:eastAsia="仿宋_GB2312" w:cs="仿宋_GB2312"/>
          <w:szCs w:val="32"/>
        </w:rPr>
        <w:t>企业营业执照</w:t>
      </w:r>
      <w:r>
        <w:rPr>
          <w:rFonts w:hint="eastAsia" w:ascii="仿宋_GB2312" w:eastAsia="仿宋_GB2312"/>
          <w:szCs w:val="32"/>
        </w:rPr>
        <w:t>[原件或(复印件加盖单位公章）彩色扫描成PDF文件]</w:t>
      </w:r>
      <w:r>
        <w:rPr>
          <w:rFonts w:hint="eastAsia" w:ascii="仿宋_GB2312" w:hAnsi="仿宋_GB2312" w:eastAsia="仿宋_GB2312" w:cs="仿宋_GB2312"/>
          <w:szCs w:val="32"/>
        </w:rPr>
        <w:t>；</w:t>
      </w:r>
    </w:p>
    <w:p>
      <w:pPr>
        <w:pStyle w:val="7"/>
        <w:widowControl/>
        <w:spacing w:after="0" w:line="560" w:lineRule="exact"/>
        <w:ind w:firstLine="640"/>
        <w:rPr>
          <w:rFonts w:ascii="仿宋_GB2312" w:hAnsi="仿宋_GB2312" w:eastAsia="仿宋_GB2312" w:cs="仿宋_GB2312"/>
          <w:color w:val="000000"/>
          <w:szCs w:val="32"/>
        </w:rPr>
      </w:pPr>
      <w:r>
        <w:rPr>
          <w:rFonts w:ascii="仿宋_GB2312" w:hAnsi="仿宋_GB2312" w:eastAsia="仿宋_GB2312" w:cstheme="minorBidi"/>
          <w:color w:val="000000" w:themeColor="text1"/>
          <w:szCs w:val="22"/>
          <w14:textFill>
            <w14:solidFill>
              <w14:schemeClr w14:val="tx1"/>
            </w14:solidFill>
          </w14:textFill>
          <w14:ligatures w14:val="standardContextual"/>
        </w:rPr>
        <w:t>3.</w:t>
      </w:r>
      <w:r>
        <w:rPr>
          <w:rFonts w:hint="eastAsia" w:ascii="仿宋_GB2312" w:hAnsi="仿宋_GB2312" w:eastAsia="仿宋_GB2312" w:cs="仿宋_GB2312"/>
          <w:szCs w:val="32"/>
          <w14:ligatures w14:val="standardContextual"/>
        </w:rPr>
        <w:t>法定代表人</w:t>
      </w:r>
      <w:r>
        <w:rPr>
          <w:rFonts w:hint="eastAsia" w:ascii="仿宋_GB2312" w:hAnsi="仿宋_GB2312" w:eastAsia="仿宋_GB2312" w:cs="仿宋_GB2312"/>
          <w:color w:val="000000"/>
          <w:szCs w:val="32"/>
        </w:rPr>
        <w:t>身份证</w:t>
      </w:r>
      <w:r>
        <w:rPr>
          <w:rFonts w:hint="eastAsia" w:ascii="仿宋_GB2312" w:eastAsia="仿宋_GB2312"/>
          <w:szCs w:val="32"/>
        </w:rPr>
        <w:t>[原件或(复印件加盖单位公章）彩色扫描成PDF文件]</w:t>
      </w:r>
      <w:r>
        <w:rPr>
          <w:rFonts w:hint="eastAsia" w:ascii="仿宋_GB2312" w:hAnsi="仿宋_GB2312" w:eastAsia="仿宋_GB2312" w:cs="仿宋_GB2312"/>
          <w:color w:val="000000"/>
          <w:szCs w:val="32"/>
        </w:rPr>
        <w:t>；</w:t>
      </w:r>
    </w:p>
    <w:p>
      <w:pPr>
        <w:spacing w:line="560" w:lineRule="exact"/>
        <w:ind w:firstLine="640"/>
        <w:rPr>
          <w:rFonts w:cs="仿宋_GB2312"/>
          <w:szCs w:val="32"/>
        </w:rPr>
      </w:pPr>
      <w:r>
        <w:rPr>
          <w:color w:val="000000" w:themeColor="text1"/>
          <w14:textFill>
            <w14:solidFill>
              <w14:schemeClr w14:val="tx1"/>
            </w14:solidFill>
          </w14:textFill>
        </w:rPr>
        <w:t>4.</w:t>
      </w:r>
      <w:r>
        <w:rPr>
          <w:rFonts w:hint="eastAsia" w:cs="仿宋_GB2312"/>
          <w:szCs w:val="32"/>
        </w:rPr>
        <w:t>企业实缴注册资本验资报告</w:t>
      </w:r>
      <w:r>
        <w:rPr>
          <w:rFonts w:hint="eastAsia" w:hAnsi="仿宋" w:cs="Times New Roman"/>
          <w:szCs w:val="32"/>
          <w14:ligatures w14:val="none"/>
        </w:rPr>
        <w:t>[</w:t>
      </w:r>
      <w:r>
        <w:rPr>
          <w:rFonts w:hint="eastAsia"/>
          <w:szCs w:val="32"/>
        </w:rPr>
        <w:t>原件或</w:t>
      </w:r>
      <w:r>
        <w:rPr>
          <w:rFonts w:hint="eastAsia" w:hAnsi="仿宋" w:cs="Times New Roman"/>
          <w:szCs w:val="32"/>
          <w14:ligatures w14:val="none"/>
        </w:rPr>
        <w:t>(</w:t>
      </w:r>
      <w:r>
        <w:rPr>
          <w:rFonts w:hint="eastAsia"/>
          <w:szCs w:val="32"/>
        </w:rPr>
        <w:t>复印件加盖单位公章</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Fonts w:hint="eastAsia"/>
          <w:szCs w:val="32"/>
        </w:rPr>
        <w:t>；</w:t>
      </w:r>
    </w:p>
    <w:p>
      <w:pPr>
        <w:spacing w:line="560" w:lineRule="exact"/>
        <w:ind w:firstLine="640"/>
        <w:rPr>
          <w:rFonts w:cs="仿宋_GB2312"/>
          <w:szCs w:val="32"/>
        </w:rPr>
      </w:pPr>
      <w:r>
        <w:rPr>
          <w:color w:val="000000" w:themeColor="text1"/>
          <w14:textFill>
            <w14:solidFill>
              <w14:schemeClr w14:val="tx1"/>
            </w14:solidFill>
          </w14:textFill>
        </w:rPr>
        <w:t>5.</w:t>
      </w:r>
      <w:r>
        <w:rPr>
          <w:rFonts w:hint="eastAsia" w:cs="仿宋_GB2312"/>
          <w:szCs w:val="32"/>
        </w:rPr>
        <w:t>企业与市政府或落地区政府签订的合作协议</w:t>
      </w:r>
      <w:r>
        <w:rPr>
          <w:rFonts w:hint="eastAsia" w:hAnsi="仿宋" w:cs="Times New Roman"/>
          <w:szCs w:val="32"/>
          <w14:ligatures w14:val="none"/>
        </w:rPr>
        <w:t>[</w:t>
      </w:r>
      <w:r>
        <w:rPr>
          <w:rFonts w:hint="eastAsia"/>
          <w:szCs w:val="32"/>
        </w:rPr>
        <w:t>原件或</w:t>
      </w:r>
      <w:r>
        <w:rPr>
          <w:rFonts w:hint="eastAsia" w:hAnsi="仿宋" w:cs="Times New Roman"/>
          <w:szCs w:val="32"/>
          <w14:ligatures w14:val="none"/>
        </w:rPr>
        <w:t>(</w:t>
      </w:r>
      <w:r>
        <w:rPr>
          <w:rFonts w:hint="eastAsia"/>
          <w:szCs w:val="32"/>
        </w:rPr>
        <w:t>复印件加盖单位公章</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Fonts w:hint="eastAsia" w:cs="仿宋_GB2312"/>
          <w:szCs w:val="32"/>
        </w:rPr>
        <w:t>；</w:t>
      </w:r>
    </w:p>
    <w:p>
      <w:pPr>
        <w:spacing w:line="560" w:lineRule="exact"/>
        <w:ind w:firstLine="640"/>
        <w:rPr>
          <w:rFonts w:cs="仿宋_GB2312"/>
          <w:color w:val="C00000"/>
          <w:szCs w:val="32"/>
        </w:rPr>
      </w:pPr>
      <w:r>
        <w:rPr>
          <w:color w:val="000000" w:themeColor="text1"/>
          <w14:textFill>
            <w14:solidFill>
              <w14:schemeClr w14:val="tx1"/>
            </w14:solidFill>
          </w14:textFill>
        </w:rPr>
        <w:t>6.</w:t>
      </w:r>
      <w:r>
        <w:rPr>
          <w:rFonts w:hint="eastAsia" w:cs="仿宋_GB2312"/>
          <w:szCs w:val="32"/>
        </w:rPr>
        <w:t>企业上年度有关纳税材料</w:t>
      </w:r>
      <w:r>
        <w:rPr>
          <w:rFonts w:hint="eastAsia" w:hAnsi="仿宋" w:cs="Times New Roman"/>
          <w:szCs w:val="32"/>
          <w14:ligatures w14:val="none"/>
        </w:rPr>
        <w:t>(</w:t>
      </w:r>
      <w:r>
        <w:rPr>
          <w:rFonts w:hint="eastAsia"/>
          <w:szCs w:val="32"/>
        </w:rPr>
        <w:t>税务系统下载带有税务机关红色印章的电子版</w:t>
      </w:r>
      <w:r>
        <w:rPr>
          <w:rFonts w:hint="eastAsia" w:hAnsi="仿宋" w:cs="Times New Roman"/>
          <w:szCs w:val="32"/>
          <w14:ligatures w14:val="none"/>
        </w:rPr>
        <w:t>)</w:t>
      </w:r>
      <w:r>
        <w:rPr>
          <w:rFonts w:hint="eastAsia" w:cs="仿宋_GB2312"/>
          <w:szCs w:val="32"/>
        </w:rPr>
        <w:t>；</w:t>
      </w:r>
    </w:p>
    <w:p>
      <w:pPr>
        <w:spacing w:line="560" w:lineRule="exact"/>
        <w:ind w:firstLine="640"/>
        <w:rPr>
          <w:rFonts w:cs="仿宋_GB2312"/>
          <w:color w:val="000000" w:themeColor="text1"/>
          <w:szCs w:val="32"/>
          <w14:textFill>
            <w14:solidFill>
              <w14:schemeClr w14:val="tx1"/>
            </w14:solidFill>
          </w14:textFill>
        </w:rPr>
      </w:pPr>
      <w:r>
        <w:rPr>
          <w:color w:val="000000" w:themeColor="text1"/>
          <w14:textFill>
            <w14:solidFill>
              <w14:schemeClr w14:val="tx1"/>
            </w14:solidFill>
          </w14:textFill>
        </w:rPr>
        <w:t>7.</w:t>
      </w:r>
      <w:r>
        <w:rPr>
          <w:rFonts w:hint="eastAsia" w:cs="仿宋_GB2312"/>
          <w:color w:val="000000" w:themeColor="text1"/>
          <w:szCs w:val="32"/>
          <w14:textFill>
            <w14:solidFill>
              <w14:schemeClr w14:val="tx1"/>
            </w14:solidFill>
          </w14:textFill>
        </w:rPr>
        <w:t>企业年度财务审计报告或财务报表</w:t>
      </w:r>
      <w:r>
        <w:rPr>
          <w:rFonts w:hint="eastAsia" w:hAnsi="仿宋" w:cs="Times New Roman"/>
          <w:szCs w:val="32"/>
          <w14:ligatures w14:val="none"/>
        </w:rPr>
        <w:t>[</w:t>
      </w:r>
      <w:r>
        <w:rPr>
          <w:rFonts w:hint="eastAsia"/>
          <w:szCs w:val="32"/>
        </w:rPr>
        <w:t>原件或</w:t>
      </w:r>
      <w:r>
        <w:rPr>
          <w:rFonts w:hint="eastAsia" w:hAnsi="仿宋" w:cs="Times New Roman"/>
          <w:szCs w:val="32"/>
          <w14:ligatures w14:val="none"/>
        </w:rPr>
        <w:t>(</w:t>
      </w:r>
      <w:r>
        <w:rPr>
          <w:rFonts w:hint="eastAsia"/>
          <w:szCs w:val="32"/>
        </w:rPr>
        <w:t>复印件加盖单位公章</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Fonts w:hint="eastAsia" w:cs="仿宋_GB2312"/>
          <w:color w:val="000000" w:themeColor="text1"/>
          <w:szCs w:val="32"/>
          <w14:textFill>
            <w14:solidFill>
              <w14:schemeClr w14:val="tx1"/>
            </w14:solidFill>
          </w14:textFill>
        </w:rPr>
        <w:t>；</w:t>
      </w:r>
    </w:p>
    <w:p>
      <w:pPr>
        <w:spacing w:line="560" w:lineRule="exact"/>
        <w:ind w:firstLine="640"/>
        <w:rPr>
          <w:rFonts w:cs="仿宋_GB2312"/>
          <w:color w:val="000000" w:themeColor="text1"/>
          <w:szCs w:val="32"/>
          <w14:textFill>
            <w14:solidFill>
              <w14:schemeClr w14:val="tx1"/>
            </w14:solidFill>
          </w14:textFill>
        </w:rPr>
      </w:pPr>
      <w:r>
        <w:rPr>
          <w:color w:val="000000" w:themeColor="text1"/>
          <w14:textFill>
            <w14:solidFill>
              <w14:schemeClr w14:val="tx1"/>
            </w14:solidFill>
          </w14:textFill>
        </w:rPr>
        <w:t>8.</w:t>
      </w:r>
      <w:r>
        <w:rPr>
          <w:rFonts w:hint="eastAsia" w:cs="仿宋_GB2312"/>
          <w:color w:val="000000" w:themeColor="text1"/>
          <w:szCs w:val="32"/>
          <w14:textFill>
            <w14:solidFill>
              <w14:schemeClr w14:val="tx1"/>
            </w14:solidFill>
          </w14:textFill>
        </w:rPr>
        <w:t>企业上报至市统计部门的年报</w:t>
      </w:r>
      <w:r>
        <w:rPr>
          <w:rFonts w:hint="eastAsia" w:hAnsi="仿宋" w:cs="Times New Roman"/>
          <w:szCs w:val="32"/>
          <w14:ligatures w14:val="none"/>
        </w:rPr>
        <w:t>（</w:t>
      </w:r>
      <w:r>
        <w:rPr>
          <w:rFonts w:hint="eastAsia" w:cs="仿宋_GB2312"/>
          <w:color w:val="000000" w:themeColor="text1"/>
          <w:szCs w:val="32"/>
          <w14:textFill>
            <w14:solidFill>
              <w14:schemeClr w14:val="tx1"/>
            </w14:solidFill>
          </w14:textFill>
        </w:rPr>
        <w:t>含产值或营业收入数据</w:t>
      </w:r>
      <w:r>
        <w:rPr>
          <w:rFonts w:hint="eastAsia" w:hAnsi="仿宋" w:cs="Times New Roman"/>
          <w:szCs w:val="32"/>
          <w14:ligatures w14:val="none"/>
        </w:rPr>
        <w:t>）</w:t>
      </w:r>
      <w:r>
        <w:rPr>
          <w:rFonts w:hint="eastAsia" w:cs="仿宋_GB2312"/>
          <w:color w:val="000000" w:themeColor="text1"/>
          <w:szCs w:val="32"/>
          <w14:textFill>
            <w14:solidFill>
              <w14:schemeClr w14:val="tx1"/>
            </w14:solidFill>
          </w14:textFill>
        </w:rPr>
        <w:t>或企业年度审计报告</w:t>
      </w:r>
      <w:r>
        <w:rPr>
          <w:rFonts w:hint="eastAsia" w:hAnsi="仿宋" w:cs="Times New Roman"/>
          <w:szCs w:val="32"/>
          <w14:ligatures w14:val="none"/>
        </w:rPr>
        <w:t>[</w:t>
      </w:r>
      <w:r>
        <w:rPr>
          <w:rFonts w:hint="eastAsia"/>
          <w:szCs w:val="32"/>
        </w:rPr>
        <w:t>原件或</w:t>
      </w:r>
      <w:r>
        <w:rPr>
          <w:rFonts w:hint="eastAsia" w:hAnsi="仿宋" w:cs="Times New Roman"/>
          <w:szCs w:val="32"/>
          <w14:ligatures w14:val="none"/>
        </w:rPr>
        <w:t>（</w:t>
      </w:r>
      <w:r>
        <w:rPr>
          <w:rFonts w:hint="eastAsia"/>
          <w:szCs w:val="32"/>
        </w:rPr>
        <w:t>复印件加盖单位公章</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Fonts w:hint="eastAsia" w:cs="仿宋_GB2312"/>
          <w:color w:val="000000" w:themeColor="text1"/>
          <w:szCs w:val="32"/>
          <w14:textFill>
            <w14:solidFill>
              <w14:schemeClr w14:val="tx1"/>
            </w14:solidFill>
          </w14:textFill>
        </w:rPr>
        <w:t>；</w:t>
      </w:r>
    </w:p>
    <w:p>
      <w:pPr>
        <w:spacing w:line="560" w:lineRule="exact"/>
        <w:ind w:firstLine="640"/>
        <w:rPr>
          <w:rFonts w:cs="仿宋_GB2312"/>
          <w:color w:val="000000" w:themeColor="text1"/>
          <w:szCs w:val="32"/>
          <w14:textFill>
            <w14:solidFill>
              <w14:schemeClr w14:val="tx1"/>
            </w14:solidFill>
          </w14:textFill>
        </w:rPr>
      </w:pPr>
      <w:r>
        <w:rPr>
          <w:color w:val="000000" w:themeColor="text1"/>
          <w14:textFill>
            <w14:solidFill>
              <w14:schemeClr w14:val="tx1"/>
            </w14:solidFill>
          </w14:textFill>
        </w:rPr>
        <w:t>9.</w:t>
      </w:r>
      <w:r>
        <w:rPr>
          <w:rStyle w:val="18"/>
          <w:szCs w:val="24"/>
        </w:rPr>
        <w:t>信用中国</w:t>
      </w:r>
      <w:r>
        <w:rPr>
          <w:rFonts w:hAnsi="仿宋" w:cs="Times New Roman"/>
          <w:bCs/>
          <w:szCs w:val="32"/>
          <w14:ligatures w14:val="none"/>
        </w:rPr>
        <w:t>（</w:t>
      </w:r>
      <w:r>
        <w:rPr>
          <w:rFonts w:ascii="仿宋" w:hAnsi="仿宋" w:eastAsia="仿宋"/>
          <w:bCs/>
          <w:szCs w:val="32"/>
        </w:rPr>
        <w:t>https://www.creditchina.gov.cn/</w:t>
      </w:r>
      <w:r>
        <w:rPr>
          <w:rStyle w:val="18"/>
          <w:szCs w:val="24"/>
        </w:rPr>
        <w:t>）、</w:t>
      </w:r>
      <w:r>
        <w:rPr>
          <w:rStyle w:val="18"/>
          <w:rFonts w:hint="eastAsia"/>
        </w:rPr>
        <w:t>信用广东（</w:t>
      </w:r>
      <w:r>
        <w:rPr>
          <w:rFonts w:ascii="仿宋" w:hAnsi="仿宋" w:eastAsia="仿宋"/>
          <w:bCs/>
          <w:szCs w:val="32"/>
        </w:rPr>
        <w:t>https://credit.gd.gov.cn/</w:t>
      </w:r>
      <w:r>
        <w:rPr>
          <w:rStyle w:val="18"/>
          <w:rFonts w:hint="eastAsia"/>
        </w:rPr>
        <w:t>）、</w:t>
      </w:r>
      <w:r>
        <w:rPr>
          <w:rFonts w:hint="eastAsia" w:cs="仿宋_GB2312"/>
          <w:color w:val="000000" w:themeColor="text1"/>
          <w:szCs w:val="32"/>
          <w14:textFill>
            <w14:solidFill>
              <w14:schemeClr w14:val="tx1"/>
            </w14:solidFill>
          </w14:textFill>
        </w:rPr>
        <w:t>信用深圳</w:t>
      </w:r>
      <w:r>
        <w:rPr>
          <w:rStyle w:val="18"/>
          <w:szCs w:val="24"/>
        </w:rPr>
        <w:t>（</w:t>
      </w:r>
      <w:r>
        <w:rPr>
          <w:rFonts w:ascii="仿宋" w:hAnsi="仿宋" w:eastAsia="仿宋"/>
          <w:bCs/>
          <w:szCs w:val="32"/>
        </w:rPr>
        <w:t>https://www.szcredit.org.cn/</w:t>
      </w:r>
      <w:r>
        <w:rPr>
          <w:rStyle w:val="18"/>
          <w:szCs w:val="24"/>
        </w:rPr>
        <w:t>）</w:t>
      </w:r>
      <w:r>
        <w:rPr>
          <w:rFonts w:hint="eastAsia" w:hAnsi="Helvetica" w:cs="Helvetica"/>
          <w:color w:val="000000" w:themeColor="text1"/>
          <w:spacing w:val="8"/>
          <w:szCs w:val="32"/>
          <w14:textFill>
            <w14:solidFill>
              <w14:schemeClr w14:val="tx1"/>
            </w14:solidFill>
          </w14:textFill>
        </w:rPr>
        <w:t>等公共信用机构</w:t>
      </w:r>
      <w:r>
        <w:rPr>
          <w:rFonts w:hint="eastAsia" w:cs="仿宋_GB2312"/>
          <w:color w:val="000000" w:themeColor="text1"/>
          <w:szCs w:val="32"/>
          <w14:textFill>
            <w14:solidFill>
              <w14:schemeClr w14:val="tx1"/>
            </w14:solidFill>
          </w14:textFill>
        </w:rPr>
        <w:t>查询下载的信用报告；</w:t>
      </w:r>
    </w:p>
    <w:p>
      <w:pPr>
        <w:spacing w:line="560" w:lineRule="exact"/>
        <w:ind w:firstLine="640"/>
        <w:rPr>
          <w:rFonts w:cs="仿宋_GB2312"/>
          <w:szCs w:val="32"/>
        </w:rPr>
      </w:pPr>
      <w:r>
        <w:rPr>
          <w:color w:val="000000" w:themeColor="text1"/>
          <w14:textFill>
            <w14:solidFill>
              <w14:schemeClr w14:val="tx1"/>
            </w14:solidFill>
          </w14:textFill>
        </w:rPr>
        <w:t>10.</w:t>
      </w:r>
      <w:r>
        <w:rPr>
          <w:rFonts w:hint="eastAsia" w:cs="仿宋_GB2312"/>
          <w:szCs w:val="32"/>
        </w:rPr>
        <w:t>企业关于申请材料的真实性承诺书（加盖单位公章</w:t>
      </w:r>
      <w:r>
        <w:rPr>
          <w:rFonts w:hint="eastAsia" w:hAnsi="仿宋" w:cs="Times New Roman"/>
          <w:szCs w:val="32"/>
          <w14:ligatures w14:val="none"/>
        </w:rPr>
        <w:t>）</w:t>
      </w:r>
      <w:r>
        <w:rPr>
          <w:rFonts w:hint="eastAsia" w:cs="仿宋_GB2312"/>
          <w:szCs w:val="32"/>
        </w:rPr>
        <w:t>，包括但不限于：材料真实性声明、不存在就同一项目向市有关部门或外省市进行多头申报声明等</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Fonts w:hint="eastAsia" w:cs="仿宋_GB2312"/>
          <w:szCs w:val="32"/>
        </w:rPr>
        <w:t>。</w:t>
      </w:r>
    </w:p>
    <w:p>
      <w:pPr>
        <w:pStyle w:val="3"/>
        <w:spacing w:line="560" w:lineRule="exact"/>
      </w:pPr>
      <w:r>
        <w:rPr>
          <w:rFonts w:hAnsi="Times New Roman" w:cs="Times New Roman"/>
        </w:rPr>
        <w:t>eVTOL</w:t>
      </w:r>
      <w:r>
        <w:rPr>
          <w:rFonts w:hint="eastAsia"/>
        </w:rPr>
        <w:t>航空器和无人驾驶航空器适航取证资助项目</w:t>
      </w:r>
    </w:p>
    <w:p>
      <w:pPr>
        <w:spacing w:line="560" w:lineRule="exact"/>
        <w:ind w:firstLine="640"/>
        <w:rPr>
          <w:rStyle w:val="18"/>
          <w:szCs w:val="24"/>
        </w:rPr>
      </w:pPr>
      <w:r>
        <w:t>1.</w:t>
      </w:r>
      <w:r>
        <w:rPr>
          <w:rStyle w:val="18"/>
          <w:szCs w:val="24"/>
        </w:rPr>
        <w:t>资助资金申请表；</w:t>
      </w:r>
    </w:p>
    <w:p>
      <w:pPr>
        <w:spacing w:line="560" w:lineRule="exact"/>
        <w:ind w:firstLine="640"/>
        <w:rPr>
          <w:rStyle w:val="18"/>
          <w:szCs w:val="24"/>
        </w:rPr>
      </w:pPr>
      <w:r>
        <w:t>2.</w:t>
      </w:r>
      <w:r>
        <w:rPr>
          <w:rStyle w:val="18"/>
          <w:szCs w:val="24"/>
        </w:rPr>
        <w:t>企业营业执照</w:t>
      </w:r>
      <w:r>
        <w:rPr>
          <w:rFonts w:hint="eastAsia" w:hAnsi="仿宋" w:cs="Times New Roman"/>
          <w:szCs w:val="32"/>
          <w14:ligatures w14:val="none"/>
        </w:rPr>
        <w:t>[</w:t>
      </w:r>
      <w:r>
        <w:rPr>
          <w:rFonts w:hint="eastAsia"/>
          <w:szCs w:val="32"/>
        </w:rPr>
        <w:t>原件或</w:t>
      </w:r>
      <w:r>
        <w:rPr>
          <w:rFonts w:hint="eastAsia" w:hAnsi="仿宋" w:cs="Times New Roman"/>
          <w:szCs w:val="32"/>
          <w14:ligatures w14:val="none"/>
        </w:rPr>
        <w:t>（</w:t>
      </w:r>
      <w:r>
        <w:rPr>
          <w:rFonts w:hint="eastAsia"/>
          <w:szCs w:val="32"/>
        </w:rPr>
        <w:t>复印件加盖单位公章）彩色扫描成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Style w:val="18"/>
          <w:szCs w:val="24"/>
        </w:rPr>
        <w:t>；</w:t>
      </w:r>
    </w:p>
    <w:p>
      <w:pPr>
        <w:spacing w:line="560" w:lineRule="exact"/>
        <w:ind w:firstLine="640"/>
        <w:rPr>
          <w:rStyle w:val="18"/>
          <w:szCs w:val="24"/>
        </w:rPr>
      </w:pPr>
      <w:r>
        <w:t>3.</w:t>
      </w:r>
      <w:r>
        <w:rPr>
          <w:rStyle w:val="18"/>
          <w:szCs w:val="24"/>
        </w:rPr>
        <w:t>型号合格证</w:t>
      </w:r>
      <w:r>
        <w:rPr>
          <w:rFonts w:cs="Times New Roman"/>
          <w:bCs/>
          <w:szCs w:val="32"/>
          <w14:ligatures w14:val="none"/>
        </w:rPr>
        <w:t>（</w:t>
      </w:r>
      <w:r>
        <w:rPr>
          <w:rStyle w:val="18"/>
          <w:rFonts w:ascii="仿宋" w:hAnsi="仿宋" w:eastAsia="仿宋"/>
          <w:szCs w:val="24"/>
        </w:rPr>
        <w:t>TC</w:t>
      </w:r>
      <w:r>
        <w:rPr>
          <w:rFonts w:cs="Times New Roman"/>
          <w:bCs/>
          <w:szCs w:val="32"/>
          <w14:ligatures w14:val="none"/>
        </w:rPr>
        <w:t>）</w:t>
      </w:r>
      <w:r>
        <w:rPr>
          <w:rStyle w:val="18"/>
          <w:szCs w:val="24"/>
        </w:rPr>
        <w:t>、生产许可证</w:t>
      </w:r>
      <w:r>
        <w:rPr>
          <w:rFonts w:hAnsi="仿宋" w:cs="Times New Roman"/>
          <w:szCs w:val="32"/>
          <w14:ligatures w14:val="none"/>
        </w:rPr>
        <w:t>（</w:t>
      </w:r>
      <w:r>
        <w:rPr>
          <w:rFonts w:ascii="仿宋" w:hAnsi="仿宋" w:eastAsia="仿宋"/>
          <w:bCs/>
          <w:szCs w:val="32"/>
        </w:rPr>
        <w:t>PC</w:t>
      </w:r>
      <w:r>
        <w:rPr>
          <w:rFonts w:hAnsi="仿宋" w:cs="Times New Roman"/>
          <w:szCs w:val="32"/>
          <w14:ligatures w14:val="none"/>
        </w:rPr>
        <w:t>）</w:t>
      </w:r>
      <w:r>
        <w:rPr>
          <w:rFonts w:hint="eastAsia" w:hAnsi="仿宋" w:cs="Times New Roman"/>
          <w:szCs w:val="32"/>
          <w14:ligatures w14:val="none"/>
        </w:rPr>
        <w:t>[</w:t>
      </w:r>
      <w:r>
        <w:rPr>
          <w:rFonts w:hint="eastAsia"/>
          <w:szCs w:val="32"/>
        </w:rPr>
        <w:t>原件或</w:t>
      </w:r>
      <w:r>
        <w:rPr>
          <w:rFonts w:hint="eastAsia" w:hAnsi="仿宋" w:cs="Times New Roman"/>
          <w:szCs w:val="32"/>
          <w14:ligatures w14:val="none"/>
        </w:rPr>
        <w:t>(</w:t>
      </w:r>
      <w:r>
        <w:rPr>
          <w:rFonts w:hint="eastAsia"/>
          <w:szCs w:val="32"/>
        </w:rPr>
        <w:t>复印件加盖单位公章</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Style w:val="18"/>
          <w:szCs w:val="24"/>
        </w:rPr>
        <w:t>；</w:t>
      </w:r>
    </w:p>
    <w:p>
      <w:pPr>
        <w:spacing w:line="560" w:lineRule="exact"/>
        <w:ind w:firstLine="640"/>
        <w:rPr>
          <w:rStyle w:val="18"/>
          <w:szCs w:val="24"/>
        </w:rPr>
      </w:pPr>
      <w:r>
        <w:rPr>
          <w:color w:val="000000" w:themeColor="text1"/>
          <w14:textFill>
            <w14:solidFill>
              <w14:schemeClr w14:val="tx1"/>
            </w14:solidFill>
          </w14:textFill>
        </w:rPr>
        <w:t>4.</w:t>
      </w:r>
      <w:r>
        <w:rPr>
          <w:rFonts w:hint="eastAsia" w:cs="仿宋_GB2312"/>
          <w:color w:val="000000" w:themeColor="text1"/>
          <w:szCs w:val="32"/>
          <w14:textFill>
            <w14:solidFill>
              <w14:schemeClr w14:val="tx1"/>
            </w14:solidFill>
          </w14:textFill>
        </w:rPr>
        <w:t>企业年度财务审计报告或财务报表</w:t>
      </w:r>
      <w:r>
        <w:rPr>
          <w:rFonts w:hint="eastAsia" w:hAnsi="仿宋" w:cs="Times New Roman"/>
          <w:szCs w:val="32"/>
          <w14:ligatures w14:val="none"/>
        </w:rPr>
        <w:t>[</w:t>
      </w:r>
      <w:r>
        <w:rPr>
          <w:rFonts w:hint="eastAsia"/>
          <w:szCs w:val="32"/>
        </w:rPr>
        <w:t>原件或</w:t>
      </w:r>
      <w:r>
        <w:rPr>
          <w:rFonts w:hint="eastAsia" w:hAnsi="仿宋" w:cs="Times New Roman"/>
          <w:szCs w:val="32"/>
          <w14:ligatures w14:val="none"/>
        </w:rPr>
        <w:t>(</w:t>
      </w:r>
      <w:r>
        <w:rPr>
          <w:rFonts w:hint="eastAsia"/>
          <w:szCs w:val="32"/>
        </w:rPr>
        <w:t>复印件加盖单位公章</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Fonts w:hint="eastAsia" w:cs="仿宋_GB2312"/>
          <w:color w:val="000000" w:themeColor="text1"/>
          <w:szCs w:val="32"/>
          <w14:textFill>
            <w14:solidFill>
              <w14:schemeClr w14:val="tx1"/>
            </w14:solidFill>
          </w14:textFill>
        </w:rPr>
        <w:t>；</w:t>
      </w:r>
    </w:p>
    <w:p>
      <w:pPr>
        <w:spacing w:line="560" w:lineRule="exact"/>
        <w:ind w:firstLine="640"/>
        <w:rPr>
          <w:rStyle w:val="18"/>
          <w:szCs w:val="24"/>
        </w:rPr>
      </w:pPr>
      <w:r>
        <w:t>5.</w:t>
      </w:r>
      <w:r>
        <w:rPr>
          <w:rStyle w:val="18"/>
          <w:szCs w:val="24"/>
        </w:rPr>
        <w:t>产品销售合同、发票、银行回单、出库单等相关</w:t>
      </w:r>
      <w:r>
        <w:rPr>
          <w:rStyle w:val="18"/>
          <w:rFonts w:hint="eastAsia"/>
          <w:szCs w:val="24"/>
        </w:rPr>
        <w:t>交付</w:t>
      </w:r>
      <w:r>
        <w:rPr>
          <w:rStyle w:val="18"/>
          <w:szCs w:val="24"/>
        </w:rPr>
        <w:t>证明材料</w:t>
      </w:r>
      <w:r>
        <w:rPr>
          <w:rFonts w:hint="eastAsia" w:hAnsi="仿宋" w:cs="Times New Roman"/>
          <w:szCs w:val="32"/>
          <w14:ligatures w14:val="none"/>
        </w:rPr>
        <w:t>[</w:t>
      </w:r>
      <w:r>
        <w:rPr>
          <w:rFonts w:hint="eastAsia"/>
          <w:szCs w:val="32"/>
        </w:rPr>
        <w:t>原件或</w:t>
      </w:r>
      <w:r>
        <w:rPr>
          <w:rFonts w:hint="eastAsia" w:hAnsi="仿宋" w:cs="Times New Roman"/>
          <w:szCs w:val="32"/>
          <w14:ligatures w14:val="none"/>
        </w:rPr>
        <w:t>(</w:t>
      </w:r>
      <w:r>
        <w:rPr>
          <w:rFonts w:hint="eastAsia"/>
          <w:szCs w:val="32"/>
        </w:rPr>
        <w:t>复印件加盖单位公章</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bCs/>
          <w:szCs w:val="32"/>
          <w14:ligatures w14:val="none"/>
        </w:rPr>
        <w:t>]</w:t>
      </w:r>
      <w:r>
        <w:rPr>
          <w:rStyle w:val="18"/>
          <w:szCs w:val="24"/>
        </w:rPr>
        <w:t xml:space="preserve">； </w:t>
      </w:r>
    </w:p>
    <w:p>
      <w:pPr>
        <w:spacing w:line="560" w:lineRule="exact"/>
        <w:ind w:firstLine="640"/>
        <w:rPr>
          <w:rStyle w:val="18"/>
          <w:szCs w:val="24"/>
        </w:rPr>
      </w:pPr>
      <w:r>
        <w:t>6.</w:t>
      </w:r>
      <w:r>
        <w:rPr>
          <w:rStyle w:val="18"/>
          <w:szCs w:val="24"/>
        </w:rPr>
        <w:t>信用中国</w:t>
      </w:r>
      <w:r>
        <w:rPr>
          <w:rFonts w:hAnsi="仿宋" w:cs="Times New Roman"/>
          <w:bCs/>
          <w:szCs w:val="32"/>
          <w14:ligatures w14:val="none"/>
        </w:rPr>
        <w:t>（</w:t>
      </w:r>
      <w:r>
        <w:rPr>
          <w:rFonts w:ascii="仿宋" w:hAnsi="仿宋" w:eastAsia="仿宋"/>
          <w:bCs/>
          <w:szCs w:val="32"/>
        </w:rPr>
        <w:t>https://www.creditchina.gov.cn/</w:t>
      </w:r>
      <w:r>
        <w:rPr>
          <w:rFonts w:hAnsi="仿宋" w:cs="Times New Roman"/>
          <w:bCs/>
          <w:szCs w:val="32"/>
          <w14:ligatures w14:val="none"/>
        </w:rPr>
        <w:t>）</w:t>
      </w:r>
      <w:r>
        <w:rPr>
          <w:rStyle w:val="18"/>
          <w:szCs w:val="24"/>
        </w:rPr>
        <w:t>、</w:t>
      </w:r>
      <w:r>
        <w:rPr>
          <w:rStyle w:val="18"/>
          <w:rFonts w:hint="eastAsia"/>
        </w:rPr>
        <w:t>信用广东（</w:t>
      </w:r>
      <w:r>
        <w:rPr>
          <w:rFonts w:ascii="仿宋" w:hAnsi="仿宋" w:eastAsia="仿宋"/>
          <w:bCs/>
          <w:szCs w:val="32"/>
        </w:rPr>
        <w:t>https://credit.gd.gov.cn/</w:t>
      </w:r>
      <w:r>
        <w:rPr>
          <w:rStyle w:val="18"/>
          <w:rFonts w:hint="eastAsia"/>
        </w:rPr>
        <w:t>）、</w:t>
      </w:r>
      <w:r>
        <w:rPr>
          <w:rFonts w:hint="eastAsia" w:cs="仿宋_GB2312"/>
          <w:color w:val="000000" w:themeColor="text1"/>
          <w:szCs w:val="32"/>
          <w14:textFill>
            <w14:solidFill>
              <w14:schemeClr w14:val="tx1"/>
            </w14:solidFill>
          </w14:textFill>
        </w:rPr>
        <w:t>信用深圳</w:t>
      </w:r>
      <w:r>
        <w:rPr>
          <w:rStyle w:val="18"/>
          <w:szCs w:val="24"/>
        </w:rPr>
        <w:t>（</w:t>
      </w:r>
      <w:r>
        <w:rPr>
          <w:rFonts w:ascii="仿宋" w:hAnsi="仿宋" w:eastAsia="仿宋"/>
          <w:bCs/>
          <w:szCs w:val="32"/>
        </w:rPr>
        <w:t>https://www.szcredit.org.cn/</w:t>
      </w:r>
      <w:r>
        <w:rPr>
          <w:rStyle w:val="18"/>
          <w:szCs w:val="24"/>
        </w:rPr>
        <w:t>）等公共信用机构查询下载的信用报告；</w:t>
      </w:r>
    </w:p>
    <w:p>
      <w:pPr>
        <w:spacing w:line="560" w:lineRule="exact"/>
        <w:ind w:firstLine="640"/>
        <w:rPr>
          <w:rStyle w:val="18"/>
        </w:rPr>
      </w:pPr>
      <w:r>
        <w:t>7.</w:t>
      </w:r>
      <w:r>
        <w:rPr>
          <w:rStyle w:val="18"/>
          <w:szCs w:val="24"/>
        </w:rPr>
        <w:t>企业关于申请材料的真实性承诺书</w:t>
      </w:r>
      <w:r>
        <w:rPr>
          <w:rFonts w:hAnsi="仿宋" w:cs="Times New Roman"/>
          <w:bCs/>
          <w:szCs w:val="32"/>
          <w14:ligatures w14:val="none"/>
        </w:rPr>
        <w:t>（</w:t>
      </w:r>
      <w:r>
        <w:rPr>
          <w:rStyle w:val="18"/>
          <w:szCs w:val="24"/>
        </w:rPr>
        <w:t>加盖</w:t>
      </w:r>
      <w:r>
        <w:rPr>
          <w:rStyle w:val="18"/>
          <w:rFonts w:hint="eastAsia"/>
          <w:szCs w:val="24"/>
        </w:rPr>
        <w:t>单位</w:t>
      </w:r>
      <w:r>
        <w:rPr>
          <w:rStyle w:val="18"/>
          <w:szCs w:val="24"/>
        </w:rPr>
        <w:t>公章</w:t>
      </w:r>
      <w:r>
        <w:rPr>
          <w:rFonts w:hAnsi="仿宋" w:cs="Times New Roman"/>
          <w:bCs/>
          <w:szCs w:val="32"/>
          <w14:ligatures w14:val="none"/>
        </w:rPr>
        <w:t>）</w:t>
      </w:r>
      <w:r>
        <w:rPr>
          <w:rStyle w:val="18"/>
          <w:szCs w:val="24"/>
        </w:rPr>
        <w:t>，包括但不限于：材料真实性声明、不存在就同一项目向市有关部门或外省市进行多头申报声明等</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Style w:val="18"/>
          <w:szCs w:val="24"/>
        </w:rPr>
        <w:t>。</w:t>
      </w:r>
    </w:p>
    <w:p>
      <w:pPr>
        <w:pStyle w:val="3"/>
        <w:spacing w:line="560" w:lineRule="exact"/>
      </w:pPr>
      <w:r>
        <w:rPr>
          <w:rFonts w:hint="eastAsia"/>
        </w:rPr>
        <w:t>做大低空物流市场规模资助项目</w:t>
      </w:r>
    </w:p>
    <w:p>
      <w:pPr>
        <w:spacing w:line="560" w:lineRule="exact"/>
        <w:ind w:firstLine="640"/>
        <w:rPr>
          <w:rStyle w:val="18"/>
        </w:rPr>
      </w:pPr>
      <w:r>
        <w:t>1.</w:t>
      </w:r>
      <w:r>
        <w:rPr>
          <w:rStyle w:val="18"/>
        </w:rPr>
        <w:t>资助资金申请表；</w:t>
      </w:r>
    </w:p>
    <w:p>
      <w:pPr>
        <w:spacing w:line="560" w:lineRule="exact"/>
        <w:ind w:firstLine="640"/>
        <w:rPr>
          <w:rStyle w:val="18"/>
        </w:rPr>
      </w:pPr>
      <w:r>
        <w:t>2.</w:t>
      </w:r>
      <w:r>
        <w:rPr>
          <w:rStyle w:val="18"/>
        </w:rPr>
        <w:t>企业营业执照</w:t>
      </w:r>
      <w:r>
        <w:rPr>
          <w:rFonts w:hint="eastAsia" w:hAnsi="仿宋" w:cs="Times New Roman"/>
          <w:szCs w:val="32"/>
          <w14:ligatures w14:val="none"/>
        </w:rPr>
        <w:t>[</w:t>
      </w:r>
      <w:r>
        <w:rPr>
          <w:rFonts w:hint="eastAsia"/>
          <w:szCs w:val="32"/>
        </w:rPr>
        <w:t>原件或</w:t>
      </w:r>
      <w:r>
        <w:rPr>
          <w:rFonts w:hint="eastAsia" w:hAnsi="仿宋" w:cs="Times New Roman"/>
          <w:szCs w:val="32"/>
          <w14:ligatures w14:val="none"/>
        </w:rPr>
        <w:t>（</w:t>
      </w:r>
      <w:r>
        <w:rPr>
          <w:rFonts w:hint="eastAsia"/>
          <w:szCs w:val="32"/>
        </w:rPr>
        <w:t>复印件加盖单位公章）彩色扫描成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Style w:val="18"/>
        </w:rPr>
        <w:t>；</w:t>
      </w:r>
    </w:p>
    <w:p>
      <w:pPr>
        <w:spacing w:line="560" w:lineRule="exact"/>
        <w:ind w:firstLine="640"/>
        <w:rPr>
          <w:rStyle w:val="18"/>
        </w:rPr>
      </w:pPr>
      <w:r>
        <w:t>3.</w:t>
      </w:r>
      <w:r>
        <w:rPr>
          <w:rStyle w:val="18"/>
        </w:rPr>
        <w:t>企业运营合格证</w:t>
      </w:r>
      <w:r>
        <w:rPr>
          <w:rFonts w:hint="eastAsia" w:hAnsi="仿宋" w:cs="Times New Roman"/>
          <w:szCs w:val="32"/>
          <w14:ligatures w14:val="none"/>
        </w:rPr>
        <w:t>[</w:t>
      </w:r>
      <w:r>
        <w:rPr>
          <w:rFonts w:hint="eastAsia"/>
          <w:szCs w:val="32"/>
        </w:rPr>
        <w:t>原件或</w:t>
      </w:r>
      <w:r>
        <w:rPr>
          <w:rFonts w:hint="eastAsia" w:hAnsi="仿宋" w:cs="Times New Roman"/>
          <w:szCs w:val="32"/>
          <w14:ligatures w14:val="none"/>
        </w:rPr>
        <w:t>（</w:t>
      </w:r>
      <w:r>
        <w:rPr>
          <w:rFonts w:hint="eastAsia"/>
          <w:szCs w:val="32"/>
        </w:rPr>
        <w:t>复印件加盖单位公章</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Style w:val="18"/>
        </w:rPr>
        <w:t>；</w:t>
      </w:r>
    </w:p>
    <w:p>
      <w:pPr>
        <w:spacing w:line="560" w:lineRule="exact"/>
        <w:ind w:firstLine="640"/>
        <w:rPr>
          <w:rFonts w:cs="仿宋_GB2312"/>
          <w:color w:val="000000" w:themeColor="text1"/>
          <w:szCs w:val="32"/>
          <w14:textFill>
            <w14:solidFill>
              <w14:schemeClr w14:val="tx1"/>
            </w14:solidFill>
          </w14:textFill>
        </w:rPr>
      </w:pPr>
      <w:r>
        <w:rPr>
          <w:color w:val="000000" w:themeColor="text1"/>
          <w14:textFill>
            <w14:solidFill>
              <w14:schemeClr w14:val="tx1"/>
            </w14:solidFill>
          </w14:textFill>
        </w:rPr>
        <w:t>4.</w:t>
      </w:r>
      <w:r>
        <w:rPr>
          <w:rFonts w:hint="eastAsia" w:cs="仿宋_GB2312"/>
          <w:color w:val="000000" w:themeColor="text1"/>
          <w:szCs w:val="32"/>
          <w14:textFill>
            <w14:solidFill>
              <w14:schemeClr w14:val="tx1"/>
            </w14:solidFill>
          </w14:textFill>
        </w:rPr>
        <w:t>企业年度财务审计报告或财务报表</w:t>
      </w:r>
      <w:r>
        <w:rPr>
          <w:rFonts w:hint="eastAsia" w:hAnsi="仿宋" w:cs="Times New Roman"/>
          <w:szCs w:val="32"/>
          <w14:ligatures w14:val="none"/>
        </w:rPr>
        <w:t>[</w:t>
      </w:r>
      <w:r>
        <w:rPr>
          <w:rFonts w:hint="eastAsia"/>
          <w:szCs w:val="32"/>
        </w:rPr>
        <w:t>原件或（复印件加盖单位公章）彩色扫描成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Fonts w:hint="eastAsia" w:cs="仿宋_GB2312"/>
          <w:color w:val="000000" w:themeColor="text1"/>
          <w:szCs w:val="32"/>
          <w14:textFill>
            <w14:solidFill>
              <w14:schemeClr w14:val="tx1"/>
            </w14:solidFill>
          </w14:textFill>
        </w:rPr>
        <w:t>；</w:t>
      </w:r>
    </w:p>
    <w:p>
      <w:pPr>
        <w:spacing w:line="560" w:lineRule="exact"/>
        <w:ind w:firstLine="640"/>
        <w:rPr>
          <w:rStyle w:val="18"/>
        </w:rPr>
      </w:pPr>
      <w:r>
        <w:t>5.</w:t>
      </w:r>
      <w:r>
        <w:rPr>
          <w:rStyle w:val="18"/>
          <w:rFonts w:hint="eastAsia"/>
        </w:rPr>
        <w:t>飞行任务批复证明材料</w:t>
      </w:r>
      <w:r>
        <w:rPr>
          <w:rFonts w:hint="eastAsia" w:hAnsi="仿宋" w:cs="Times New Roman"/>
          <w:bCs/>
          <w:szCs w:val="32"/>
          <w14:ligatures w14:val="none"/>
        </w:rPr>
        <w:t>（</w:t>
      </w:r>
      <w:r>
        <w:rPr>
          <w:rStyle w:val="18"/>
          <w:rFonts w:hint="eastAsia"/>
        </w:rPr>
        <w:t>如航线、空域批复等）</w:t>
      </w:r>
      <w:r>
        <w:rPr>
          <w:rFonts w:hAnsi="仿宋" w:cs="Times New Roman"/>
          <w:bCs/>
          <w:szCs w:val="32"/>
          <w14:ligatures w14:val="none"/>
        </w:rPr>
        <w:t>[</w:t>
      </w:r>
      <w:r>
        <w:rPr>
          <w:rStyle w:val="18"/>
        </w:rPr>
        <w:t>原件</w:t>
      </w:r>
      <w:r>
        <w:rPr>
          <w:rStyle w:val="18"/>
          <w:rFonts w:hint="eastAsia"/>
        </w:rPr>
        <w:t>或</w:t>
      </w:r>
      <w:r>
        <w:rPr>
          <w:rStyle w:val="18"/>
        </w:rPr>
        <w:t>（复印件加盖单位公章）彩色扫描成</w:t>
      </w:r>
      <w:r>
        <w:rPr>
          <w:rStyle w:val="18"/>
          <w:rFonts w:ascii="仿宋" w:hAnsi="仿宋" w:eastAsia="仿宋"/>
        </w:rPr>
        <w:t>PDF</w:t>
      </w:r>
      <w:r>
        <w:rPr>
          <w:rStyle w:val="18"/>
        </w:rPr>
        <w:t>文件</w:t>
      </w:r>
      <w:r>
        <w:rPr>
          <w:rFonts w:hAnsi="仿宋" w:cs="Times New Roman"/>
          <w:bCs/>
          <w:szCs w:val="32"/>
          <w14:ligatures w14:val="none"/>
        </w:rPr>
        <w:t>]</w:t>
      </w:r>
      <w:r>
        <w:rPr>
          <w:rStyle w:val="18"/>
          <w:rFonts w:hint="eastAsia"/>
        </w:rPr>
        <w:t>；</w:t>
      </w:r>
    </w:p>
    <w:p>
      <w:pPr>
        <w:spacing w:line="560" w:lineRule="exact"/>
        <w:ind w:firstLine="640"/>
        <w:rPr>
          <w:rStyle w:val="18"/>
        </w:rPr>
      </w:pPr>
      <w:r>
        <w:t>6.</w:t>
      </w:r>
      <w:r>
        <w:rPr>
          <w:rStyle w:val="18"/>
          <w:rFonts w:hint="eastAsia"/>
        </w:rPr>
        <w:t>低空物流配送飞行记录清单资料，包括但不限于</w:t>
      </w:r>
      <w:r>
        <w:rPr>
          <w:rStyle w:val="18"/>
        </w:rPr>
        <w:t>：航线开通时间、起降点、运营的航空器型号、年运营架次</w:t>
      </w:r>
      <w:r>
        <w:rPr>
          <w:rFonts w:hAnsi="仿宋" w:cs="Times New Roman"/>
          <w:bCs/>
          <w:szCs w:val="32"/>
          <w14:ligatures w14:val="none"/>
        </w:rPr>
        <w:t>（</w:t>
      </w:r>
      <w:r>
        <w:rPr>
          <w:rStyle w:val="18"/>
          <w:rFonts w:hint="eastAsia"/>
        </w:rPr>
        <w:t>市低空智能融合系统平台提供复核数据）</w:t>
      </w:r>
      <w:r>
        <w:rPr>
          <w:rStyle w:val="18"/>
        </w:rPr>
        <w:t>等</w:t>
      </w:r>
      <w:r>
        <w:rPr>
          <w:rFonts w:hint="eastAsia" w:hAnsi="仿宋" w:cs="Times New Roman"/>
          <w:szCs w:val="32"/>
          <w14:ligatures w14:val="none"/>
        </w:rPr>
        <w:t>[</w:t>
      </w:r>
      <w:r>
        <w:rPr>
          <w:rFonts w:hint="eastAsia"/>
          <w:szCs w:val="32"/>
        </w:rPr>
        <w:t>原件或（复印件加盖单位公章）彩色扫描成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Style w:val="18"/>
        </w:rPr>
        <w:t>；</w:t>
      </w:r>
    </w:p>
    <w:p>
      <w:pPr>
        <w:spacing w:line="560" w:lineRule="exact"/>
        <w:ind w:firstLine="640"/>
        <w:rPr>
          <w:rStyle w:val="18"/>
        </w:rPr>
      </w:pPr>
      <w:r>
        <w:t>7.</w:t>
      </w:r>
      <w:r>
        <w:rPr>
          <w:rStyle w:val="18"/>
          <w:szCs w:val="24"/>
        </w:rPr>
        <w:t>信用中国（</w:t>
      </w:r>
      <w:r>
        <w:rPr>
          <w:rFonts w:ascii="仿宋" w:hAnsi="仿宋" w:eastAsia="仿宋"/>
          <w:bCs/>
          <w:szCs w:val="32"/>
        </w:rPr>
        <w:t>https://www.creditchina.gov.cn/</w:t>
      </w:r>
      <w:r>
        <w:rPr>
          <w:rStyle w:val="18"/>
          <w:szCs w:val="24"/>
        </w:rPr>
        <w:t>）、</w:t>
      </w:r>
      <w:r>
        <w:rPr>
          <w:rStyle w:val="18"/>
          <w:rFonts w:hint="eastAsia"/>
        </w:rPr>
        <w:t>信用广东（</w:t>
      </w:r>
      <w:r>
        <w:rPr>
          <w:rFonts w:ascii="仿宋" w:hAnsi="仿宋" w:eastAsia="仿宋"/>
          <w:bCs/>
          <w:szCs w:val="32"/>
        </w:rPr>
        <w:t>https://credit.gd.gov.cn/</w:t>
      </w:r>
      <w:r>
        <w:rPr>
          <w:rStyle w:val="18"/>
          <w:rFonts w:hint="eastAsia"/>
        </w:rPr>
        <w:t>）、</w:t>
      </w:r>
      <w:r>
        <w:rPr>
          <w:rFonts w:hint="eastAsia" w:cs="仿宋_GB2312"/>
          <w:color w:val="000000" w:themeColor="text1"/>
          <w:szCs w:val="32"/>
          <w14:textFill>
            <w14:solidFill>
              <w14:schemeClr w14:val="tx1"/>
            </w14:solidFill>
          </w14:textFill>
        </w:rPr>
        <w:t>信用深圳</w:t>
      </w:r>
      <w:r>
        <w:rPr>
          <w:rStyle w:val="18"/>
          <w:szCs w:val="24"/>
        </w:rPr>
        <w:t>（</w:t>
      </w:r>
      <w:r>
        <w:rPr>
          <w:rFonts w:ascii="仿宋" w:hAnsi="仿宋" w:eastAsia="仿宋"/>
          <w:bCs/>
          <w:szCs w:val="32"/>
        </w:rPr>
        <w:t>https://www.szcredit.org.cn/</w:t>
      </w:r>
      <w:r>
        <w:rPr>
          <w:rStyle w:val="18"/>
          <w:szCs w:val="24"/>
        </w:rPr>
        <w:t>）</w:t>
      </w:r>
      <w:r>
        <w:rPr>
          <w:rStyle w:val="18"/>
        </w:rPr>
        <w:t>等公共信用机构查询下载的信用报告；</w:t>
      </w:r>
    </w:p>
    <w:p>
      <w:pPr>
        <w:spacing w:line="560" w:lineRule="exact"/>
        <w:ind w:firstLine="640"/>
        <w:rPr>
          <w:rStyle w:val="18"/>
        </w:rPr>
      </w:pPr>
      <w:r>
        <w:t>8.</w:t>
      </w:r>
      <w:r>
        <w:rPr>
          <w:rStyle w:val="18"/>
        </w:rPr>
        <w:t>企业关于申请材料的真实性承诺书（加盖</w:t>
      </w:r>
      <w:r>
        <w:rPr>
          <w:rStyle w:val="18"/>
          <w:rFonts w:hint="eastAsia"/>
        </w:rPr>
        <w:t>单位</w:t>
      </w:r>
      <w:r>
        <w:rPr>
          <w:rStyle w:val="18"/>
        </w:rPr>
        <w:t>公章），包括但不限于：材料真实性声明、不存在就同一项目向市有关部门或外省市进行多头申报声明等</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Style w:val="18"/>
        </w:rPr>
        <w:t>。</w:t>
      </w:r>
    </w:p>
    <w:p>
      <w:pPr>
        <w:pStyle w:val="3"/>
        <w:spacing w:line="560" w:lineRule="exact"/>
      </w:pPr>
      <w:r>
        <w:rPr>
          <w:rFonts w:hint="eastAsia"/>
        </w:rPr>
        <w:t>开通通航短途运输航线资助项目</w:t>
      </w:r>
    </w:p>
    <w:p>
      <w:pPr>
        <w:spacing w:line="560" w:lineRule="exact"/>
        <w:ind w:firstLine="640"/>
        <w:rPr>
          <w:rStyle w:val="18"/>
          <w:rFonts w:cs="宋体"/>
          <w:kern w:val="0"/>
          <w:szCs w:val="24"/>
        </w:rPr>
      </w:pPr>
      <w:r>
        <w:t>1.</w:t>
      </w:r>
      <w:r>
        <w:rPr>
          <w:rStyle w:val="18"/>
          <w:rFonts w:hint="eastAsia" w:cs="宋体"/>
          <w:kern w:val="0"/>
          <w:szCs w:val="24"/>
        </w:rPr>
        <w:t>资助资金申请表；</w:t>
      </w:r>
    </w:p>
    <w:p>
      <w:pPr>
        <w:spacing w:line="560" w:lineRule="exact"/>
        <w:ind w:firstLine="640"/>
        <w:rPr>
          <w:rStyle w:val="18"/>
          <w:rFonts w:cs="宋体"/>
          <w:kern w:val="0"/>
          <w:szCs w:val="24"/>
        </w:rPr>
      </w:pPr>
      <w:r>
        <w:t>2.</w:t>
      </w:r>
      <w:r>
        <w:rPr>
          <w:rStyle w:val="18"/>
          <w:rFonts w:hint="eastAsia" w:cs="宋体"/>
          <w:kern w:val="0"/>
          <w:szCs w:val="24"/>
        </w:rPr>
        <w:t>企业营业执照</w:t>
      </w:r>
      <w:r>
        <w:rPr>
          <w:rFonts w:hint="eastAsia" w:hAnsi="仿宋" w:cs="Times New Roman"/>
          <w:szCs w:val="32"/>
          <w14:ligatures w14:val="none"/>
        </w:rPr>
        <w:t>[</w:t>
      </w:r>
      <w:r>
        <w:rPr>
          <w:rFonts w:hint="eastAsia"/>
          <w:szCs w:val="32"/>
        </w:rPr>
        <w:t>原件或（复印件加盖单位公章）彩色扫描成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Style w:val="18"/>
          <w:rFonts w:hint="eastAsia" w:cs="宋体"/>
          <w:kern w:val="0"/>
          <w:szCs w:val="24"/>
        </w:rPr>
        <w:t>；</w:t>
      </w:r>
    </w:p>
    <w:p>
      <w:pPr>
        <w:spacing w:line="560" w:lineRule="exact"/>
        <w:ind w:firstLine="640"/>
        <w:rPr>
          <w:rStyle w:val="18"/>
          <w:rFonts w:cs="宋体"/>
          <w:kern w:val="0"/>
          <w:szCs w:val="24"/>
        </w:rPr>
      </w:pPr>
      <w:r>
        <w:t>3.</w:t>
      </w:r>
      <w:r>
        <w:rPr>
          <w:rStyle w:val="18"/>
          <w:rFonts w:hint="eastAsia" w:cs="宋体"/>
          <w:kern w:val="0"/>
          <w:szCs w:val="24"/>
        </w:rPr>
        <w:t>企业运营合格证</w:t>
      </w:r>
      <w:r>
        <w:rPr>
          <w:rFonts w:hint="eastAsia" w:hAnsi="仿宋" w:cs="Times New Roman"/>
          <w:szCs w:val="32"/>
          <w14:ligatures w14:val="none"/>
        </w:rPr>
        <w:t>[</w:t>
      </w:r>
      <w:r>
        <w:rPr>
          <w:rFonts w:hint="eastAsia"/>
          <w:szCs w:val="32"/>
        </w:rPr>
        <w:t>原件或（复印件加盖单位公章）彩色扫描成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Style w:val="18"/>
          <w:rFonts w:hint="eastAsia" w:cs="宋体"/>
          <w:kern w:val="0"/>
          <w:szCs w:val="24"/>
        </w:rPr>
        <w:t>；</w:t>
      </w:r>
    </w:p>
    <w:p>
      <w:pPr>
        <w:spacing w:line="560" w:lineRule="exact"/>
        <w:ind w:firstLine="640"/>
        <w:rPr>
          <w:rStyle w:val="18"/>
          <w:rFonts w:cs="宋体"/>
          <w:kern w:val="0"/>
          <w:szCs w:val="24"/>
        </w:rPr>
      </w:pPr>
      <w:r>
        <w:rPr>
          <w:color w:val="000000" w:themeColor="text1"/>
          <w14:textFill>
            <w14:solidFill>
              <w14:schemeClr w14:val="tx1"/>
            </w14:solidFill>
          </w14:textFill>
        </w:rPr>
        <w:t>4.</w:t>
      </w:r>
      <w:r>
        <w:rPr>
          <w:rFonts w:hint="eastAsia" w:cs="仿宋_GB2312"/>
          <w:color w:val="000000" w:themeColor="text1"/>
          <w:szCs w:val="32"/>
          <w14:textFill>
            <w14:solidFill>
              <w14:schemeClr w14:val="tx1"/>
            </w14:solidFill>
          </w14:textFill>
        </w:rPr>
        <w:t>企业年度财务审计报告或财务报表</w:t>
      </w:r>
      <w:r>
        <w:rPr>
          <w:rFonts w:hint="eastAsia" w:hAnsi="仿宋" w:cs="Times New Roman"/>
          <w:szCs w:val="32"/>
          <w14:ligatures w14:val="none"/>
        </w:rPr>
        <w:t>[</w:t>
      </w:r>
      <w:r>
        <w:rPr>
          <w:rFonts w:hint="eastAsia"/>
          <w:szCs w:val="32"/>
        </w:rPr>
        <w:t>原件或（复印件加盖单位公章）彩色扫描成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Fonts w:hint="eastAsia" w:cs="仿宋_GB2312"/>
          <w:color w:val="000000" w:themeColor="text1"/>
          <w:szCs w:val="32"/>
          <w14:textFill>
            <w14:solidFill>
              <w14:schemeClr w14:val="tx1"/>
            </w14:solidFill>
          </w14:textFill>
        </w:rPr>
        <w:t>；</w:t>
      </w:r>
    </w:p>
    <w:p>
      <w:pPr>
        <w:spacing w:line="560" w:lineRule="exact"/>
        <w:ind w:firstLine="640"/>
        <w:rPr>
          <w:szCs w:val="32"/>
        </w:rPr>
      </w:pPr>
      <w:r>
        <w:t>5.</w:t>
      </w:r>
      <w:r>
        <w:rPr>
          <w:rFonts w:hint="eastAsia"/>
          <w:szCs w:val="32"/>
        </w:rPr>
        <w:t>飞行任务批复证明材料</w:t>
      </w:r>
      <w:r>
        <w:rPr>
          <w:rFonts w:hint="eastAsia" w:hAnsi="仿宋" w:cs="Times New Roman"/>
          <w:szCs w:val="32"/>
          <w14:ligatures w14:val="none"/>
        </w:rPr>
        <w:t>（</w:t>
      </w:r>
      <w:r>
        <w:rPr>
          <w:rFonts w:hint="eastAsia"/>
          <w:szCs w:val="32"/>
        </w:rPr>
        <w:t>如</w:t>
      </w:r>
      <w:r>
        <w:rPr>
          <w:rStyle w:val="18"/>
          <w:rFonts w:hint="eastAsia"/>
        </w:rPr>
        <w:t>航线、空域批复等</w:t>
      </w:r>
      <w:r>
        <w:rPr>
          <w:rFonts w:hint="eastAsia" w:hAnsi="仿宋" w:cs="Times New Roman"/>
          <w:szCs w:val="32"/>
          <w14:ligatures w14:val="none"/>
        </w:rPr>
        <w:t>）[</w:t>
      </w:r>
      <w:r>
        <w:rPr>
          <w:rFonts w:hint="eastAsia"/>
          <w:szCs w:val="32"/>
        </w:rPr>
        <w:t>原件或</w:t>
      </w:r>
      <w:r>
        <w:rPr>
          <w:rFonts w:hint="eastAsia" w:hAnsi="仿宋" w:cs="Times New Roman"/>
          <w:szCs w:val="32"/>
          <w14:ligatures w14:val="none"/>
        </w:rPr>
        <w:t>(</w:t>
      </w:r>
      <w:r>
        <w:rPr>
          <w:rFonts w:hint="eastAsia"/>
          <w:szCs w:val="32"/>
        </w:rPr>
        <w:t>复印件加盖单位公章</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Fonts w:hint="eastAsia"/>
          <w:szCs w:val="32"/>
        </w:rPr>
        <w:t>；</w:t>
      </w:r>
    </w:p>
    <w:p>
      <w:pPr>
        <w:spacing w:line="560" w:lineRule="exact"/>
        <w:ind w:firstLine="640"/>
        <w:rPr>
          <w:rStyle w:val="18"/>
          <w:rFonts w:cs="宋体"/>
          <w:kern w:val="0"/>
          <w:szCs w:val="24"/>
        </w:rPr>
      </w:pPr>
      <w:r>
        <w:t>6.</w:t>
      </w:r>
      <w:r>
        <w:rPr>
          <w:rStyle w:val="18"/>
          <w:rFonts w:hint="eastAsia" w:cs="宋体"/>
          <w:kern w:val="0"/>
          <w:szCs w:val="24"/>
        </w:rPr>
        <w:t>通航短途运输飞行记录清单资料，包括但不限于：航线开通时间、起降点、运营的航空器型号、</w:t>
      </w:r>
      <w:r>
        <w:rPr>
          <w:rStyle w:val="18"/>
        </w:rPr>
        <w:t>年运营架次（</w:t>
      </w:r>
      <w:r>
        <w:rPr>
          <w:rStyle w:val="18"/>
          <w:rFonts w:hint="eastAsia"/>
        </w:rPr>
        <w:t>市低空智能融合系统平台提供复核数据）</w:t>
      </w:r>
      <w:r>
        <w:rPr>
          <w:rStyle w:val="18"/>
        </w:rPr>
        <w:t>等</w:t>
      </w:r>
      <w:r>
        <w:rPr>
          <w:rFonts w:hint="eastAsia" w:hAnsi="仿宋" w:cs="Times New Roman"/>
          <w:szCs w:val="32"/>
          <w14:ligatures w14:val="none"/>
        </w:rPr>
        <w:t>[</w:t>
      </w:r>
      <w:r>
        <w:rPr>
          <w:rFonts w:hint="eastAsia"/>
          <w:szCs w:val="32"/>
        </w:rPr>
        <w:t>原件或（复印件加盖单位公章</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Style w:val="18"/>
          <w:rFonts w:hint="eastAsia" w:cs="宋体"/>
          <w:kern w:val="0"/>
          <w:szCs w:val="24"/>
        </w:rPr>
        <w:t>；</w:t>
      </w:r>
    </w:p>
    <w:p>
      <w:pPr>
        <w:spacing w:line="560" w:lineRule="exact"/>
        <w:ind w:firstLine="640"/>
        <w:rPr>
          <w:rStyle w:val="18"/>
          <w:rFonts w:cs="宋体"/>
          <w:kern w:val="0"/>
          <w:szCs w:val="24"/>
        </w:rPr>
      </w:pPr>
      <w:r>
        <w:t>7.</w:t>
      </w:r>
      <w:r>
        <w:rPr>
          <w:rStyle w:val="18"/>
          <w:rFonts w:hint="eastAsia" w:cs="宋体"/>
          <w:kern w:val="0"/>
          <w:szCs w:val="24"/>
        </w:rPr>
        <w:t>与运营架次对应的公开售票证明材料</w:t>
      </w:r>
      <w:r>
        <w:rPr>
          <w:rFonts w:hint="eastAsia" w:hAnsi="仿宋" w:cs="Times New Roman"/>
          <w:bCs/>
          <w:szCs w:val="32"/>
          <w14:ligatures w14:val="none"/>
        </w:rPr>
        <w:t>（</w:t>
      </w:r>
      <w:r>
        <w:rPr>
          <w:rStyle w:val="18"/>
          <w:rFonts w:hint="eastAsia" w:cs="宋体"/>
          <w:kern w:val="0"/>
          <w:szCs w:val="24"/>
        </w:rPr>
        <w:t>各官方售票平台售票记录等）</w:t>
      </w:r>
      <w:r>
        <w:rPr>
          <w:rFonts w:hint="eastAsia" w:hAnsi="仿宋" w:cs="Times New Roman"/>
          <w:szCs w:val="32"/>
          <w14:ligatures w14:val="none"/>
        </w:rPr>
        <w:t>（</w:t>
      </w:r>
      <w:r>
        <w:rPr>
          <w:rFonts w:hint="eastAsia"/>
          <w:szCs w:val="32"/>
        </w:rPr>
        <w:t>复印件加盖单位公章彩色扫描成</w:t>
      </w:r>
      <w:r>
        <w:rPr>
          <w:rFonts w:hint="eastAsia" w:ascii="仿宋" w:hAnsi="仿宋" w:eastAsia="仿宋"/>
          <w:szCs w:val="32"/>
        </w:rPr>
        <w:t>PDF</w:t>
      </w:r>
      <w:r>
        <w:rPr>
          <w:rFonts w:hint="eastAsia"/>
          <w:szCs w:val="32"/>
        </w:rPr>
        <w:t>文件）</w:t>
      </w:r>
      <w:r>
        <w:rPr>
          <w:rStyle w:val="18"/>
          <w:rFonts w:hint="eastAsia" w:cs="宋体"/>
          <w:kern w:val="0"/>
          <w:szCs w:val="24"/>
        </w:rPr>
        <w:t>；</w:t>
      </w:r>
    </w:p>
    <w:p>
      <w:pPr>
        <w:spacing w:line="560" w:lineRule="exact"/>
        <w:ind w:firstLine="640"/>
        <w:rPr>
          <w:rStyle w:val="18"/>
          <w:rFonts w:cs="宋体"/>
          <w:szCs w:val="24"/>
        </w:rPr>
      </w:pPr>
      <w:r>
        <w:t>8.</w:t>
      </w:r>
      <w:r>
        <w:rPr>
          <w:rStyle w:val="18"/>
          <w:szCs w:val="24"/>
        </w:rPr>
        <w:t>信用中国（</w:t>
      </w:r>
      <w:r>
        <w:rPr>
          <w:rFonts w:ascii="仿宋" w:hAnsi="仿宋" w:eastAsia="仿宋"/>
          <w:bCs/>
          <w:szCs w:val="32"/>
        </w:rPr>
        <w:t>https://www.creditchina.gov.cn/</w:t>
      </w:r>
      <w:r>
        <w:rPr>
          <w:rStyle w:val="18"/>
          <w:szCs w:val="24"/>
        </w:rPr>
        <w:t>）、</w:t>
      </w:r>
      <w:r>
        <w:rPr>
          <w:rStyle w:val="18"/>
          <w:rFonts w:hint="eastAsia"/>
        </w:rPr>
        <w:t>信用广东（</w:t>
      </w:r>
      <w:r>
        <w:rPr>
          <w:rFonts w:ascii="仿宋" w:hAnsi="仿宋" w:eastAsia="仿宋"/>
          <w:bCs/>
          <w:szCs w:val="32"/>
        </w:rPr>
        <w:t>https://credit.gd.gov.cn/</w:t>
      </w:r>
      <w:r>
        <w:rPr>
          <w:rStyle w:val="18"/>
          <w:rFonts w:hint="eastAsia"/>
        </w:rPr>
        <w:t>）、</w:t>
      </w:r>
      <w:r>
        <w:rPr>
          <w:rFonts w:hint="eastAsia" w:cs="仿宋_GB2312"/>
          <w:color w:val="000000" w:themeColor="text1"/>
          <w:szCs w:val="32"/>
          <w14:textFill>
            <w14:solidFill>
              <w14:schemeClr w14:val="tx1"/>
            </w14:solidFill>
          </w14:textFill>
        </w:rPr>
        <w:t>信用深圳</w:t>
      </w:r>
      <w:r>
        <w:rPr>
          <w:rStyle w:val="18"/>
          <w:szCs w:val="24"/>
        </w:rPr>
        <w:t>（</w:t>
      </w:r>
      <w:r>
        <w:rPr>
          <w:rFonts w:ascii="仿宋" w:hAnsi="仿宋" w:eastAsia="仿宋"/>
          <w:bCs/>
          <w:szCs w:val="32"/>
        </w:rPr>
        <w:t>https://www.szcredit.org.cn/</w:t>
      </w:r>
      <w:r>
        <w:rPr>
          <w:rStyle w:val="18"/>
          <w:szCs w:val="24"/>
        </w:rPr>
        <w:t>）</w:t>
      </w:r>
      <w:r>
        <w:rPr>
          <w:rStyle w:val="18"/>
          <w:rFonts w:cs="宋体"/>
          <w:szCs w:val="24"/>
        </w:rPr>
        <w:t>等公共信用机构查询下载的信用报告；</w:t>
      </w:r>
    </w:p>
    <w:p>
      <w:pPr>
        <w:spacing w:line="560" w:lineRule="exact"/>
        <w:ind w:firstLine="640"/>
        <w:rPr>
          <w:rStyle w:val="18"/>
        </w:rPr>
      </w:pPr>
      <w:r>
        <w:t>9.</w:t>
      </w:r>
      <w:r>
        <w:rPr>
          <w:rStyle w:val="18"/>
          <w:rFonts w:cs="宋体"/>
          <w:szCs w:val="24"/>
        </w:rPr>
        <w:t>企业关于申请材料的真实性承诺书（加盖</w:t>
      </w:r>
      <w:r>
        <w:rPr>
          <w:rStyle w:val="18"/>
          <w:rFonts w:hint="eastAsia" w:cs="宋体"/>
          <w:szCs w:val="24"/>
        </w:rPr>
        <w:t>单位</w:t>
      </w:r>
      <w:r>
        <w:rPr>
          <w:rStyle w:val="18"/>
          <w:rFonts w:cs="宋体"/>
          <w:szCs w:val="24"/>
        </w:rPr>
        <w:t>公章），包括但不限于：材料真实性声明</w:t>
      </w:r>
      <w:r>
        <w:rPr>
          <w:rStyle w:val="18"/>
          <w:rFonts w:hint="eastAsia" w:cs="宋体"/>
          <w:szCs w:val="24"/>
        </w:rPr>
        <w:t>、不存在就同一项目向市有关部门或外省市进行多头申报声明等</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Style w:val="18"/>
          <w:rFonts w:hint="eastAsia" w:cs="宋体"/>
          <w:szCs w:val="24"/>
        </w:rPr>
        <w:t>。</w:t>
      </w:r>
    </w:p>
    <w:p>
      <w:pPr>
        <w:pStyle w:val="3"/>
        <w:spacing w:line="560" w:lineRule="exact"/>
      </w:pPr>
      <w:r>
        <w:rPr>
          <w:rFonts w:hint="eastAsia"/>
        </w:rPr>
        <w:t>培育城市交通新业态资助项目</w:t>
      </w:r>
    </w:p>
    <w:p>
      <w:pPr>
        <w:spacing w:line="560" w:lineRule="exact"/>
        <w:ind w:firstLine="640"/>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资助资金申请表；</w:t>
      </w:r>
    </w:p>
    <w:p>
      <w:pPr>
        <w:spacing w:line="560" w:lineRule="exact"/>
        <w:ind w:firstLine="640"/>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企业营业执照</w:t>
      </w:r>
      <w:r>
        <w:rPr>
          <w:rFonts w:hint="eastAsia" w:hAnsi="仿宋" w:cs="Times New Roman"/>
          <w:szCs w:val="32"/>
          <w14:ligatures w14:val="none"/>
        </w:rPr>
        <w:t>[</w:t>
      </w:r>
      <w:r>
        <w:rPr>
          <w:rFonts w:hint="eastAsia"/>
          <w:szCs w:val="32"/>
        </w:rPr>
        <w:t>原件或</w:t>
      </w:r>
      <w:r>
        <w:rPr>
          <w:rFonts w:hint="eastAsia" w:hAnsi="仿宋" w:cs="Times New Roman"/>
          <w:szCs w:val="32"/>
          <w14:ligatures w14:val="none"/>
        </w:rPr>
        <w:t>（</w:t>
      </w:r>
      <w:r>
        <w:rPr>
          <w:rFonts w:hint="eastAsia"/>
          <w:szCs w:val="32"/>
        </w:rPr>
        <w:t>复印件加盖单位公章）彩色扫描成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Fonts w:hint="eastAsia"/>
          <w:color w:val="000000" w:themeColor="text1"/>
          <w14:textFill>
            <w14:solidFill>
              <w14:schemeClr w14:val="tx1"/>
            </w14:solidFill>
          </w14:textFill>
        </w:rPr>
        <w:t>；</w:t>
      </w:r>
    </w:p>
    <w:p>
      <w:pPr>
        <w:spacing w:line="560" w:lineRule="exact"/>
        <w:ind w:firstLine="640"/>
        <w:rPr>
          <w:color w:val="000000" w:themeColor="text1"/>
          <w14:textFill>
            <w14:solidFill>
              <w14:schemeClr w14:val="tx1"/>
            </w14:solidFill>
          </w14:textFill>
        </w:rPr>
      </w:pPr>
      <w:r>
        <w:rPr>
          <w:color w:val="000000" w:themeColor="text1"/>
          <w14:textFill>
            <w14:solidFill>
              <w14:schemeClr w14:val="tx1"/>
            </w14:solidFill>
          </w14:textFill>
        </w:rPr>
        <w:t>3.</w:t>
      </w:r>
      <w:r>
        <w:rPr>
          <w:rFonts w:hint="eastAsia"/>
          <w:color w:val="000000" w:themeColor="text1"/>
          <w14:textFill>
            <w14:solidFill>
              <w14:schemeClr w14:val="tx1"/>
            </w14:solidFill>
          </w14:textFill>
        </w:rPr>
        <w:t>企业运营合格证</w:t>
      </w:r>
      <w:r>
        <w:rPr>
          <w:rFonts w:hint="eastAsia" w:hAnsi="仿宋" w:cs="Times New Roman"/>
          <w:szCs w:val="32"/>
          <w14:ligatures w14:val="none"/>
        </w:rPr>
        <w:t>[</w:t>
      </w:r>
      <w:r>
        <w:rPr>
          <w:rFonts w:hint="eastAsia"/>
          <w:szCs w:val="32"/>
        </w:rPr>
        <w:t>原件或</w:t>
      </w:r>
      <w:r>
        <w:rPr>
          <w:rFonts w:hint="eastAsia" w:hAnsi="仿宋" w:cs="Times New Roman"/>
          <w:szCs w:val="32"/>
          <w14:ligatures w14:val="none"/>
        </w:rPr>
        <w:t>（</w:t>
      </w:r>
      <w:r>
        <w:rPr>
          <w:rFonts w:hint="eastAsia"/>
          <w:szCs w:val="32"/>
        </w:rPr>
        <w:t>复印件加盖单位公章）彩色扫描成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Fonts w:hint="eastAsia"/>
          <w:color w:val="000000" w:themeColor="text1"/>
          <w14:textFill>
            <w14:solidFill>
              <w14:schemeClr w14:val="tx1"/>
            </w14:solidFill>
          </w14:textFill>
        </w:rPr>
        <w:t>；</w:t>
      </w:r>
    </w:p>
    <w:p>
      <w:pPr>
        <w:spacing w:line="560" w:lineRule="exact"/>
        <w:ind w:firstLine="640"/>
        <w:rPr>
          <w:color w:val="000000" w:themeColor="text1"/>
          <w14:textFill>
            <w14:solidFill>
              <w14:schemeClr w14:val="tx1"/>
            </w14:solidFill>
          </w14:textFill>
        </w:rPr>
      </w:pPr>
      <w:r>
        <w:rPr>
          <w:rFonts w:cs="仿宋_GB2312"/>
          <w:color w:val="000000" w:themeColor="text1"/>
          <w:szCs w:val="32"/>
          <w14:textFill>
            <w14:solidFill>
              <w14:schemeClr w14:val="tx1"/>
            </w14:solidFill>
          </w14:textFill>
        </w:rPr>
        <w:t>4.</w:t>
      </w:r>
      <w:r>
        <w:rPr>
          <w:rFonts w:hint="eastAsia" w:cs="仿宋_GB2312"/>
          <w:color w:val="000000" w:themeColor="text1"/>
          <w:szCs w:val="32"/>
          <w14:textFill>
            <w14:solidFill>
              <w14:schemeClr w14:val="tx1"/>
            </w14:solidFill>
          </w14:textFill>
        </w:rPr>
        <w:t>企业年度财务审计报告或财务报表</w:t>
      </w:r>
      <w:r>
        <w:rPr>
          <w:rFonts w:hint="eastAsia" w:hAnsi="仿宋" w:cs="Times New Roman"/>
          <w:szCs w:val="32"/>
          <w14:ligatures w14:val="none"/>
        </w:rPr>
        <w:t>[</w:t>
      </w:r>
      <w:r>
        <w:rPr>
          <w:rFonts w:hint="eastAsia"/>
          <w:szCs w:val="32"/>
        </w:rPr>
        <w:t>原件或（复印件加盖单位公章</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Fonts w:hint="eastAsia" w:cs="仿宋_GB2312"/>
          <w:color w:val="000000" w:themeColor="text1"/>
          <w:szCs w:val="32"/>
          <w14:textFill>
            <w14:solidFill>
              <w14:schemeClr w14:val="tx1"/>
            </w14:solidFill>
          </w14:textFill>
        </w:rPr>
        <w:t>；</w:t>
      </w:r>
    </w:p>
    <w:p>
      <w:pPr>
        <w:spacing w:line="560" w:lineRule="exact"/>
        <w:ind w:firstLine="640"/>
        <w:rPr>
          <w:color w:val="000000" w:themeColor="text1"/>
          <w14:textFill>
            <w14:solidFill>
              <w14:schemeClr w14:val="tx1"/>
            </w14:solidFill>
          </w14:textFill>
        </w:rPr>
      </w:pPr>
      <w:r>
        <w:rPr>
          <w:color w:val="000000" w:themeColor="text1"/>
          <w14:textFill>
            <w14:solidFill>
              <w14:schemeClr w14:val="tx1"/>
            </w14:solidFill>
          </w14:textFill>
        </w:rPr>
        <w:t>5.飞行</w:t>
      </w:r>
      <w:r>
        <w:rPr>
          <w:rFonts w:hint="eastAsia"/>
          <w:color w:val="000000" w:themeColor="text1"/>
          <w14:textFill>
            <w14:solidFill>
              <w14:schemeClr w14:val="tx1"/>
            </w14:solidFill>
          </w14:textFill>
        </w:rPr>
        <w:t>任务</w:t>
      </w:r>
      <w:r>
        <w:rPr>
          <w:color w:val="000000" w:themeColor="text1"/>
          <w14:textFill>
            <w14:solidFill>
              <w14:schemeClr w14:val="tx1"/>
            </w14:solidFill>
          </w14:textFill>
        </w:rPr>
        <w:t>批复</w:t>
      </w:r>
      <w:r>
        <w:rPr>
          <w:rFonts w:hint="eastAsia"/>
          <w:color w:val="000000" w:themeColor="text1"/>
          <w14:textFill>
            <w14:solidFill>
              <w14:schemeClr w14:val="tx1"/>
            </w14:solidFill>
          </w14:textFill>
        </w:rPr>
        <w:t>证明</w:t>
      </w:r>
      <w:r>
        <w:rPr>
          <w:color w:val="000000" w:themeColor="text1"/>
          <w14:textFill>
            <w14:solidFill>
              <w14:schemeClr w14:val="tx1"/>
            </w14:solidFill>
          </w14:textFill>
        </w:rPr>
        <w:t>材料</w:t>
      </w:r>
      <w:r>
        <w:rPr>
          <w:rFonts w:hint="eastAsia"/>
          <w:color w:val="000000" w:themeColor="text1"/>
          <w14:textFill>
            <w14:solidFill>
              <w14:schemeClr w14:val="tx1"/>
            </w14:solidFill>
          </w14:textFill>
        </w:rPr>
        <w:t>（</w:t>
      </w:r>
      <w:r>
        <w:rPr>
          <w:rFonts w:hint="eastAsia"/>
          <w:szCs w:val="32"/>
        </w:rPr>
        <w:t>如</w:t>
      </w:r>
      <w:r>
        <w:rPr>
          <w:rStyle w:val="18"/>
          <w:rFonts w:hint="eastAsia"/>
        </w:rPr>
        <w:t>航线、空域批复等</w:t>
      </w:r>
      <w:r>
        <w:rPr>
          <w:rFonts w:hint="eastAsia"/>
          <w:color w:val="000000" w:themeColor="text1"/>
          <w14:textFill>
            <w14:solidFill>
              <w14:schemeClr w14:val="tx1"/>
            </w14:solidFill>
          </w14:textFill>
        </w:rPr>
        <w:t>）</w:t>
      </w:r>
      <w:r>
        <w:rPr>
          <w:rFonts w:hAnsi="仿宋" w:cs="Times New Roman"/>
          <w:szCs w:val="32"/>
          <w14:ligatures w14:val="none"/>
        </w:rPr>
        <w:t>[</w:t>
      </w:r>
      <w:r>
        <w:rPr>
          <w:color w:val="000000" w:themeColor="text1"/>
          <w14:textFill>
            <w14:solidFill>
              <w14:schemeClr w14:val="tx1"/>
            </w14:solidFill>
          </w14:textFill>
        </w:rPr>
        <w:t>原件或(复印件加盖单位公章）彩色扫描成</w:t>
      </w:r>
      <w:r>
        <w:rPr>
          <w:rFonts w:ascii="仿宋" w:hAnsi="仿宋" w:eastAsia="仿宋"/>
          <w:szCs w:val="32"/>
        </w:rPr>
        <w:t>PDF</w:t>
      </w:r>
      <w:r>
        <w:rPr>
          <w:color w:val="000000" w:themeColor="text1"/>
          <w14:textFill>
            <w14:solidFill>
              <w14:schemeClr w14:val="tx1"/>
            </w14:solidFill>
          </w14:textFill>
        </w:rPr>
        <w:t>文件</w:t>
      </w:r>
      <w:r>
        <w:rPr>
          <w:rFonts w:hAnsi="仿宋" w:cs="Times New Roman"/>
          <w:szCs w:val="32"/>
          <w14:ligatures w14:val="none"/>
        </w:rPr>
        <w:t>]</w:t>
      </w:r>
      <w:r>
        <w:rPr>
          <w:rFonts w:hint="eastAsia"/>
          <w:color w:val="000000" w:themeColor="text1"/>
          <w14:textFill>
            <w14:solidFill>
              <w14:schemeClr w14:val="tx1"/>
            </w14:solidFill>
          </w14:textFill>
        </w:rPr>
        <w:t>；</w:t>
      </w:r>
    </w:p>
    <w:p>
      <w:pPr>
        <w:spacing w:line="560" w:lineRule="exact"/>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6</w:t>
      </w:r>
      <w:r>
        <w:rPr>
          <w:color w:val="000000" w:themeColor="text1"/>
          <w14:textFill>
            <w14:solidFill>
              <w14:schemeClr w14:val="tx1"/>
            </w14:solidFill>
          </w14:textFill>
        </w:rPr>
        <w:t>.</w:t>
      </w:r>
      <w:r>
        <w:rPr>
          <w:rFonts w:hint="eastAsia" w:ascii="仿宋" w:hAnsi="仿宋" w:eastAsia="仿宋"/>
        </w:rPr>
        <w:t>e</w:t>
      </w:r>
      <w:r>
        <w:rPr>
          <w:rFonts w:ascii="仿宋" w:hAnsi="仿宋" w:eastAsia="仿宋"/>
        </w:rPr>
        <w:t>VTOL</w:t>
      </w:r>
      <w:r>
        <w:rPr>
          <w:rFonts w:hint="eastAsia"/>
        </w:rPr>
        <w:t>商业航线</w:t>
      </w:r>
      <w:r>
        <w:rPr>
          <w:rFonts w:hint="eastAsia"/>
          <w:color w:val="000000" w:themeColor="text1"/>
          <w14:textFill>
            <w14:solidFill>
              <w14:schemeClr w14:val="tx1"/>
            </w14:solidFill>
          </w14:textFill>
        </w:rPr>
        <w:t>飞行记录清单资料，包括但不限于：航线开通时间、起降点、运营的航空器型号、</w:t>
      </w:r>
      <w:r>
        <w:rPr>
          <w:rStyle w:val="18"/>
        </w:rPr>
        <w:t>年运营架次（</w:t>
      </w:r>
      <w:r>
        <w:rPr>
          <w:rStyle w:val="18"/>
          <w:rFonts w:hint="eastAsia"/>
        </w:rPr>
        <w:t>市低空智能融合系统平台提供复核数据</w:t>
      </w:r>
      <w:r>
        <w:rPr>
          <w:rFonts w:hint="eastAsia" w:hAnsi="仿宋" w:cs="Times New Roman"/>
          <w:bCs/>
          <w:szCs w:val="32"/>
          <w14:ligatures w14:val="none"/>
        </w:rPr>
        <w:t>）</w:t>
      </w:r>
      <w:r>
        <w:rPr>
          <w:rStyle w:val="18"/>
          <w:rFonts w:hint="eastAsia"/>
        </w:rPr>
        <w:t>等</w:t>
      </w:r>
      <w:r>
        <w:rPr>
          <w:rFonts w:hint="eastAsia" w:hAnsi="仿宋" w:cs="Times New Roman"/>
          <w:szCs w:val="32"/>
          <w14:ligatures w14:val="none"/>
        </w:rPr>
        <w:t>[</w:t>
      </w:r>
      <w:r>
        <w:rPr>
          <w:rFonts w:hint="eastAsia"/>
          <w:szCs w:val="32"/>
        </w:rPr>
        <w:t>原件或（复印件加盖单位公章）彩色扫描成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Fonts w:hint="eastAsia"/>
          <w:szCs w:val="32"/>
        </w:rPr>
        <w:t>；</w:t>
      </w:r>
    </w:p>
    <w:p>
      <w:pPr>
        <w:spacing w:line="560" w:lineRule="exact"/>
        <w:ind w:firstLine="640"/>
        <w:rPr>
          <w:rStyle w:val="18"/>
          <w:rFonts w:cs="宋体"/>
          <w:kern w:val="0"/>
          <w:szCs w:val="24"/>
        </w:rPr>
      </w:pPr>
      <w:r>
        <w:t>7.</w:t>
      </w:r>
      <w:r>
        <w:rPr>
          <w:rStyle w:val="18"/>
          <w:rFonts w:hint="eastAsia" w:cs="宋体"/>
          <w:kern w:val="0"/>
          <w:szCs w:val="24"/>
        </w:rPr>
        <w:t>与飞行架次对应的公开售票证明材料（各官方售票平台售票记录等）</w:t>
      </w:r>
      <w:r>
        <w:rPr>
          <w:rFonts w:hint="eastAsia" w:hAnsi="仿宋" w:cs="Times New Roman"/>
          <w:szCs w:val="32"/>
          <w14:ligatures w14:val="none"/>
        </w:rPr>
        <w:t>（</w:t>
      </w:r>
      <w:r>
        <w:rPr>
          <w:rFonts w:hint="eastAsia"/>
          <w:szCs w:val="32"/>
        </w:rPr>
        <w:t>复印件加盖单位公章彩色扫描成</w:t>
      </w:r>
      <w:r>
        <w:rPr>
          <w:rFonts w:hint="eastAsia" w:ascii="仿宋" w:hAnsi="仿宋" w:eastAsia="仿宋"/>
          <w:szCs w:val="32"/>
        </w:rPr>
        <w:t>PDF</w:t>
      </w:r>
      <w:r>
        <w:rPr>
          <w:rFonts w:hint="eastAsia"/>
          <w:szCs w:val="32"/>
        </w:rPr>
        <w:t>文件）</w:t>
      </w:r>
      <w:r>
        <w:rPr>
          <w:rStyle w:val="18"/>
          <w:rFonts w:hint="eastAsia" w:cs="宋体"/>
          <w:kern w:val="0"/>
          <w:szCs w:val="24"/>
        </w:rPr>
        <w:t>；</w:t>
      </w:r>
    </w:p>
    <w:p>
      <w:pPr>
        <w:spacing w:line="560" w:lineRule="exact"/>
        <w:ind w:firstLine="640"/>
        <w:rPr>
          <w:color w:val="000000" w:themeColor="text1"/>
          <w14:textFill>
            <w14:solidFill>
              <w14:schemeClr w14:val="tx1"/>
            </w14:solidFill>
          </w14:textFill>
        </w:rPr>
      </w:pPr>
      <w:r>
        <w:rPr>
          <w:color w:val="000000" w:themeColor="text1"/>
          <w14:textFill>
            <w14:solidFill>
              <w14:schemeClr w14:val="tx1"/>
            </w14:solidFill>
          </w14:textFill>
        </w:rPr>
        <w:t>8.</w:t>
      </w:r>
      <w:r>
        <w:rPr>
          <w:rFonts w:hint="eastAsia"/>
          <w:color w:val="000000" w:themeColor="text1"/>
          <w14:textFill>
            <w14:solidFill>
              <w14:schemeClr w14:val="tx1"/>
            </w14:solidFill>
          </w14:textFill>
        </w:rPr>
        <w:t>申报深圳市首条</w:t>
      </w:r>
      <w:r>
        <w:rPr>
          <w:rFonts w:ascii="仿宋" w:hAnsi="仿宋" w:eastAsia="仿宋"/>
        </w:rPr>
        <w:t>eVTOL</w:t>
      </w:r>
      <w:r>
        <w:rPr>
          <w:color w:val="000000" w:themeColor="text1"/>
          <w14:textFill>
            <w14:solidFill>
              <w14:schemeClr w14:val="tx1"/>
            </w14:solidFill>
          </w14:textFill>
        </w:rPr>
        <w:t>商业航线</w:t>
      </w:r>
      <w:r>
        <w:rPr>
          <w:rFonts w:hint="eastAsia"/>
          <w:color w:val="000000" w:themeColor="text1"/>
          <w14:textFill>
            <w14:solidFill>
              <w14:schemeClr w14:val="tx1"/>
            </w14:solidFill>
          </w14:textFill>
        </w:rPr>
        <w:t>奖励的需补充以下证明材料：</w:t>
      </w:r>
      <w:r>
        <w:rPr>
          <w:rFonts w:ascii="仿宋" w:hAnsi="仿宋" w:eastAsia="仿宋"/>
        </w:rPr>
        <w:t>eVTOL</w:t>
      </w:r>
      <w:r>
        <w:rPr>
          <w:color w:val="000000" w:themeColor="text1"/>
          <w14:textFill>
            <w14:solidFill>
              <w14:schemeClr w14:val="tx1"/>
            </w14:solidFill>
          </w14:textFill>
        </w:rPr>
        <w:t>商业航线首航前</w:t>
      </w:r>
      <w:r>
        <w:rPr>
          <w:rFonts w:hint="eastAsia"/>
          <w:color w:val="000000" w:themeColor="text1"/>
          <w14:textFill>
            <w14:solidFill>
              <w14:schemeClr w14:val="tx1"/>
            </w14:solidFill>
          </w14:textFill>
        </w:rPr>
        <w:t>向交通运输主管部门报备证明材料、</w:t>
      </w:r>
      <w:r>
        <w:rPr>
          <w:rFonts w:ascii="仿宋" w:hAnsi="仿宋" w:eastAsia="仿宋"/>
        </w:rPr>
        <w:t>eVTOL</w:t>
      </w:r>
      <w:r>
        <w:rPr>
          <w:color w:val="000000" w:themeColor="text1"/>
          <w14:textFill>
            <w14:solidFill>
              <w14:schemeClr w14:val="tx1"/>
            </w14:solidFill>
          </w14:textFill>
        </w:rPr>
        <w:t>商业航线首航</w:t>
      </w:r>
      <w:r>
        <w:rPr>
          <w:rFonts w:hint="eastAsia"/>
          <w:color w:val="000000" w:themeColor="text1"/>
          <w14:textFill>
            <w14:solidFill>
              <w14:schemeClr w14:val="tx1"/>
            </w14:solidFill>
          </w14:textFill>
        </w:rPr>
        <w:t>证明材料等</w:t>
      </w:r>
      <w:r>
        <w:rPr>
          <w:rFonts w:hint="eastAsia" w:hAnsi="仿宋" w:cs="Times New Roman"/>
          <w:szCs w:val="32"/>
          <w14:ligatures w14:val="none"/>
        </w:rPr>
        <w:t>[</w:t>
      </w:r>
      <w:r>
        <w:rPr>
          <w:rFonts w:hint="eastAsia"/>
          <w:szCs w:val="32"/>
        </w:rPr>
        <w:t>原件或（复印件加盖单位公章）彩色扫描成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p>
    <w:p>
      <w:pPr>
        <w:spacing w:line="560" w:lineRule="exact"/>
        <w:ind w:firstLine="640"/>
        <w:rPr>
          <w:color w:val="000000" w:themeColor="text1"/>
          <w14:textFill>
            <w14:solidFill>
              <w14:schemeClr w14:val="tx1"/>
            </w14:solidFill>
          </w14:textFill>
        </w:rPr>
      </w:pPr>
      <w:r>
        <w:rPr>
          <w:color w:val="000000" w:themeColor="text1"/>
          <w14:textFill>
            <w14:solidFill>
              <w14:schemeClr w14:val="tx1"/>
            </w14:solidFill>
          </w14:textFill>
        </w:rPr>
        <w:t>9.</w:t>
      </w:r>
      <w:r>
        <w:rPr>
          <w:rStyle w:val="18"/>
          <w:szCs w:val="24"/>
        </w:rPr>
        <w:t>信用中国（</w:t>
      </w:r>
      <w:r>
        <w:rPr>
          <w:rFonts w:ascii="仿宋" w:hAnsi="仿宋" w:eastAsia="仿宋"/>
          <w:bCs/>
          <w:szCs w:val="32"/>
        </w:rPr>
        <w:t>https://www.creditchina.gov.cn/</w:t>
      </w:r>
      <w:r>
        <w:rPr>
          <w:rStyle w:val="18"/>
          <w:szCs w:val="24"/>
        </w:rPr>
        <w:t>）、</w:t>
      </w:r>
      <w:r>
        <w:rPr>
          <w:rStyle w:val="18"/>
          <w:rFonts w:hint="eastAsia"/>
        </w:rPr>
        <w:t>信用广东（</w:t>
      </w:r>
      <w:r>
        <w:rPr>
          <w:rFonts w:ascii="仿宋" w:hAnsi="仿宋" w:eastAsia="仿宋"/>
          <w:bCs/>
          <w:szCs w:val="32"/>
        </w:rPr>
        <w:t>https://credit.gd.gov.cn/</w:t>
      </w:r>
      <w:r>
        <w:rPr>
          <w:rStyle w:val="18"/>
          <w:rFonts w:hint="eastAsia"/>
        </w:rPr>
        <w:t>）、</w:t>
      </w:r>
      <w:r>
        <w:rPr>
          <w:rFonts w:hint="eastAsia" w:cs="仿宋_GB2312"/>
          <w:color w:val="000000" w:themeColor="text1"/>
          <w:szCs w:val="32"/>
          <w14:textFill>
            <w14:solidFill>
              <w14:schemeClr w14:val="tx1"/>
            </w14:solidFill>
          </w14:textFill>
        </w:rPr>
        <w:t>信用深圳</w:t>
      </w:r>
      <w:r>
        <w:rPr>
          <w:rStyle w:val="18"/>
          <w:szCs w:val="24"/>
        </w:rPr>
        <w:t>（</w:t>
      </w:r>
      <w:r>
        <w:rPr>
          <w:rFonts w:ascii="仿宋" w:hAnsi="仿宋" w:eastAsia="仿宋"/>
          <w:bCs/>
          <w:szCs w:val="32"/>
        </w:rPr>
        <w:t>https://www.szcredit.org.cn/</w:t>
      </w:r>
      <w:r>
        <w:rPr>
          <w:rStyle w:val="18"/>
          <w:szCs w:val="24"/>
        </w:rPr>
        <w:t>）</w:t>
      </w:r>
      <w:r>
        <w:rPr>
          <w:color w:val="000000" w:themeColor="text1"/>
          <w14:textFill>
            <w14:solidFill>
              <w14:schemeClr w14:val="tx1"/>
            </w14:solidFill>
          </w14:textFill>
        </w:rPr>
        <w:t>等公共信用机构查询下载的信用报告；</w:t>
      </w:r>
    </w:p>
    <w:p>
      <w:pPr>
        <w:spacing w:line="560" w:lineRule="exact"/>
        <w:ind w:firstLine="640"/>
        <w:rPr>
          <w:color w:val="000000" w:themeColor="text1"/>
          <w14:textFill>
            <w14:solidFill>
              <w14:schemeClr w14:val="tx1"/>
            </w14:solidFill>
          </w14:textFill>
        </w:rPr>
      </w:pPr>
      <w:r>
        <w:rPr>
          <w:color w:val="000000" w:themeColor="text1"/>
          <w14:textFill>
            <w14:solidFill>
              <w14:schemeClr w14:val="tx1"/>
            </w14:solidFill>
          </w14:textFill>
        </w:rPr>
        <w:t>10.</w:t>
      </w:r>
      <w:r>
        <w:rPr>
          <w:rFonts w:hint="eastAsia"/>
          <w:color w:val="000000" w:themeColor="text1"/>
          <w14:textFill>
            <w14:solidFill>
              <w14:schemeClr w14:val="tx1"/>
            </w14:solidFill>
          </w14:textFill>
        </w:rPr>
        <w:t>企业关于申请材料的真实性承诺书（加盖单位公章），包括但不限于：材料真实性声明、不存在就同一项目向市有关部门或外省市进行多头申报声明等</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Fonts w:hint="eastAsia"/>
          <w:color w:val="000000" w:themeColor="text1"/>
          <w14:textFill>
            <w14:solidFill>
              <w14:schemeClr w14:val="tx1"/>
            </w14:solidFill>
          </w14:textFill>
        </w:rPr>
        <w:t>。</w:t>
      </w:r>
    </w:p>
    <w:p>
      <w:pPr>
        <w:pStyle w:val="3"/>
        <w:spacing w:line="560" w:lineRule="exact"/>
      </w:pPr>
      <w:r>
        <w:rPr>
          <w:rFonts w:hint="eastAsia"/>
        </w:rPr>
        <w:t>低空基础设施建设资助项目</w:t>
      </w:r>
    </w:p>
    <w:p>
      <w:pPr>
        <w:spacing w:line="560" w:lineRule="exact"/>
        <w:ind w:firstLine="640"/>
        <w:rPr>
          <w:rFonts w:hAnsi="Helvetica" w:cs="Helvetica"/>
          <w:color w:val="000000" w:themeColor="text1"/>
          <w:spacing w:val="8"/>
          <w14:textFill>
            <w14:solidFill>
              <w14:schemeClr w14:val="tx1"/>
            </w14:solidFill>
          </w14:textFill>
        </w:rPr>
      </w:pPr>
      <w:r>
        <w:rPr>
          <w:color w:val="000000" w:themeColor="text1"/>
          <w14:textFill>
            <w14:solidFill>
              <w14:schemeClr w14:val="tx1"/>
            </w14:solidFill>
          </w14:textFill>
        </w:rPr>
        <w:t>1.</w:t>
      </w:r>
      <w:r>
        <w:rPr>
          <w:rFonts w:hAnsi="Helvetica" w:cs="Helvetica"/>
          <w:color w:val="000000" w:themeColor="text1"/>
          <w:spacing w:val="8"/>
          <w14:textFill>
            <w14:solidFill>
              <w14:schemeClr w14:val="tx1"/>
            </w14:solidFill>
          </w14:textFill>
        </w:rPr>
        <w:t>资助资金申请表；</w:t>
      </w:r>
    </w:p>
    <w:p>
      <w:pPr>
        <w:spacing w:line="560" w:lineRule="exact"/>
        <w:ind w:firstLine="640"/>
        <w:rPr>
          <w:rFonts w:hAnsi="Helvetica" w:cs="Helvetica"/>
          <w:color w:val="000000" w:themeColor="text1"/>
          <w:spacing w:val="8"/>
          <w14:textFill>
            <w14:solidFill>
              <w14:schemeClr w14:val="tx1"/>
            </w14:solidFill>
          </w14:textFill>
        </w:rPr>
      </w:pPr>
      <w:r>
        <w:rPr>
          <w:color w:val="000000" w:themeColor="text1"/>
          <w14:textFill>
            <w14:solidFill>
              <w14:schemeClr w14:val="tx1"/>
            </w14:solidFill>
          </w14:textFill>
        </w:rPr>
        <w:t>2.</w:t>
      </w:r>
      <w:r>
        <w:rPr>
          <w:rFonts w:hAnsi="Helvetica" w:cs="Helvetica"/>
          <w:color w:val="000000" w:themeColor="text1"/>
          <w:spacing w:val="8"/>
          <w14:textFill>
            <w14:solidFill>
              <w14:schemeClr w14:val="tx1"/>
            </w14:solidFill>
          </w14:textFill>
        </w:rPr>
        <w:t>企业营业执照</w:t>
      </w:r>
      <w:r>
        <w:rPr>
          <w:rFonts w:hint="eastAsia" w:hAnsi="仿宋" w:cs="Times New Roman"/>
          <w:szCs w:val="32"/>
          <w14:ligatures w14:val="none"/>
        </w:rPr>
        <w:t>[</w:t>
      </w:r>
      <w:r>
        <w:rPr>
          <w:rFonts w:hint="eastAsia"/>
          <w:szCs w:val="32"/>
        </w:rPr>
        <w:t>原件或</w:t>
      </w:r>
      <w:r>
        <w:rPr>
          <w:rFonts w:hint="eastAsia" w:hAnsi="仿宋" w:cs="Times New Roman"/>
          <w:szCs w:val="32"/>
          <w14:ligatures w14:val="none"/>
        </w:rPr>
        <w:t>(</w:t>
      </w:r>
      <w:r>
        <w:rPr>
          <w:rFonts w:hint="eastAsia"/>
          <w:szCs w:val="32"/>
        </w:rPr>
        <w:t>复印件加盖单位公章</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Fonts w:hAnsi="Helvetica" w:cs="Helvetica"/>
          <w:color w:val="000000" w:themeColor="text1"/>
          <w:spacing w:val="8"/>
          <w14:textFill>
            <w14:solidFill>
              <w14:schemeClr w14:val="tx1"/>
            </w14:solidFill>
          </w14:textFill>
        </w:rPr>
        <w:t>；</w:t>
      </w:r>
    </w:p>
    <w:p>
      <w:pPr>
        <w:spacing w:line="560" w:lineRule="exact"/>
        <w:ind w:firstLine="640"/>
        <w:rPr>
          <w:rFonts w:hAnsi="Helvetica" w:cs="Helvetica"/>
          <w:color w:val="000000" w:themeColor="text1"/>
          <w:spacing w:val="8"/>
          <w14:textFill>
            <w14:solidFill>
              <w14:schemeClr w14:val="tx1"/>
            </w14:solidFill>
          </w14:textFill>
        </w:rPr>
      </w:pPr>
      <w:r>
        <w:rPr>
          <w:color w:val="000000" w:themeColor="text1"/>
          <w14:textFill>
            <w14:solidFill>
              <w14:schemeClr w14:val="tx1"/>
            </w14:solidFill>
          </w14:textFill>
        </w:rPr>
        <w:t>3.</w:t>
      </w:r>
      <w:r>
        <w:rPr>
          <w:rFonts w:hint="eastAsia" w:hAnsi="Helvetica" w:cs="Helvetica"/>
          <w:color w:val="000000" w:themeColor="text1"/>
          <w:spacing w:val="8"/>
          <w14:textFill>
            <w14:solidFill>
              <w14:schemeClr w14:val="tx1"/>
            </w14:solidFill>
          </w14:textFill>
        </w:rPr>
        <w:t>低空基础设施根据建设规模或相关建设管理办法需进行项目备案或核准的，应提供项目备案或核准证明材料；无需项目备案或核准的，提供起降设施实际建设落地证明材料</w:t>
      </w:r>
      <w:r>
        <w:rPr>
          <w:rFonts w:hint="eastAsia" w:hAnsi="仿宋" w:cs="Times New Roman"/>
          <w:szCs w:val="32"/>
          <w14:ligatures w14:val="none"/>
        </w:rPr>
        <w:t>（</w:t>
      </w:r>
      <w:r>
        <w:rPr>
          <w:rFonts w:hint="eastAsia" w:hAnsi="Helvetica" w:cs="Helvetica"/>
          <w:color w:val="000000" w:themeColor="text1"/>
          <w:spacing w:val="8"/>
          <w14:textFill>
            <w14:solidFill>
              <w14:schemeClr w14:val="tx1"/>
            </w14:solidFill>
          </w14:textFill>
        </w:rPr>
        <w:t>如场地使用租赁协议、场地使用说明等</w:t>
      </w:r>
      <w:r>
        <w:rPr>
          <w:rFonts w:hint="eastAsia" w:hAnsi="仿宋" w:cs="Times New Roman"/>
          <w:szCs w:val="32"/>
          <w14:ligatures w14:val="none"/>
        </w:rPr>
        <w:t>）</w:t>
      </w:r>
      <w:r>
        <w:rPr>
          <w:rFonts w:hAnsi="仿宋" w:cs="Times New Roman"/>
          <w:szCs w:val="32"/>
          <w14:ligatures w14:val="none"/>
        </w:rPr>
        <w:t>[</w:t>
      </w:r>
      <w:r>
        <w:rPr>
          <w:rFonts w:hAnsi="Helvetica" w:cs="Helvetica"/>
          <w:color w:val="000000" w:themeColor="text1"/>
          <w:spacing w:val="8"/>
          <w14:textFill>
            <w14:solidFill>
              <w14:schemeClr w14:val="tx1"/>
            </w14:solidFill>
          </w14:textFill>
        </w:rPr>
        <w:t>原件或</w:t>
      </w:r>
      <w:r>
        <w:rPr>
          <w:rFonts w:hAnsi="仿宋" w:cs="Times New Roman"/>
          <w:szCs w:val="32"/>
          <w14:ligatures w14:val="none"/>
        </w:rPr>
        <w:t>(</w:t>
      </w:r>
      <w:r>
        <w:rPr>
          <w:rFonts w:hAnsi="Helvetica" w:cs="Helvetica"/>
          <w:color w:val="000000" w:themeColor="text1"/>
          <w:spacing w:val="8"/>
          <w14:textFill>
            <w14:solidFill>
              <w14:schemeClr w14:val="tx1"/>
            </w14:solidFill>
          </w14:textFill>
        </w:rPr>
        <w:t>复印件加盖单位公章</w:t>
      </w:r>
      <w:r>
        <w:rPr>
          <w:rFonts w:hAnsi="仿宋" w:cs="Times New Roman"/>
          <w:szCs w:val="32"/>
          <w14:ligatures w14:val="none"/>
        </w:rPr>
        <w:t>）</w:t>
      </w:r>
      <w:r>
        <w:rPr>
          <w:rFonts w:hAnsi="Helvetica" w:cs="Helvetica"/>
          <w:color w:val="000000" w:themeColor="text1"/>
          <w:spacing w:val="8"/>
          <w14:textFill>
            <w14:solidFill>
              <w14:schemeClr w14:val="tx1"/>
            </w14:solidFill>
          </w14:textFill>
        </w:rPr>
        <w:t>彩色扫描成PDF文件</w:t>
      </w:r>
      <w:r>
        <w:rPr>
          <w:rFonts w:hAnsi="仿宋" w:cs="Times New Roman"/>
          <w:szCs w:val="32"/>
          <w14:ligatures w14:val="none"/>
        </w:rPr>
        <w:t>]</w:t>
      </w:r>
      <w:r>
        <w:rPr>
          <w:rFonts w:hAnsi="Helvetica" w:cs="Helvetica"/>
          <w:color w:val="000000" w:themeColor="text1"/>
          <w:spacing w:val="8"/>
          <w14:textFill>
            <w14:solidFill>
              <w14:schemeClr w14:val="tx1"/>
            </w14:solidFill>
          </w14:textFill>
        </w:rPr>
        <w:t>；</w:t>
      </w:r>
    </w:p>
    <w:p>
      <w:pPr>
        <w:spacing w:line="560" w:lineRule="exact"/>
        <w:ind w:firstLine="640"/>
        <w:rPr>
          <w:rFonts w:hAnsi="Helvetica" w:cs="Helvetica"/>
          <w:color w:val="000000" w:themeColor="text1"/>
          <w:spacing w:val="8"/>
          <w14:textFill>
            <w14:solidFill>
              <w14:schemeClr w14:val="tx1"/>
            </w14:solidFill>
          </w14:textFill>
        </w:rPr>
      </w:pPr>
      <w:r>
        <w:rPr>
          <w:color w:val="000000" w:themeColor="text1"/>
          <w14:textFill>
            <w14:solidFill>
              <w14:schemeClr w14:val="tx1"/>
            </w14:solidFill>
          </w14:textFill>
        </w:rPr>
        <w:t>4.</w:t>
      </w:r>
      <w:r>
        <w:rPr>
          <w:rFonts w:hint="eastAsia" w:hAnsi="Helvetica" w:cs="Helvetica"/>
          <w:color w:val="000000" w:themeColor="text1"/>
          <w:spacing w:val="8"/>
          <w14:textFill>
            <w14:solidFill>
              <w14:schemeClr w14:val="tx1"/>
            </w14:solidFill>
          </w14:textFill>
        </w:rPr>
        <w:t>低空基础设施具备公共设施属性、实际投入运营的证明材料：</w:t>
      </w:r>
      <w:r>
        <w:rPr>
          <w:rFonts w:hAnsi="Helvetica" w:cs="Helvetica"/>
          <w:color w:val="000000" w:themeColor="text1"/>
          <w:spacing w:val="8"/>
          <w14:textFill>
            <w14:solidFill>
              <w14:schemeClr w14:val="tx1"/>
            </w14:solidFill>
          </w14:textFill>
        </w:rPr>
        <w:t>为</w:t>
      </w:r>
      <w:r>
        <w:rPr>
          <w:rFonts w:hint="eastAsia" w:hAnsi="Helvetica" w:cs="Helvetica"/>
          <w:color w:val="000000" w:themeColor="text1"/>
          <w:spacing w:val="8"/>
          <w14:textFill>
            <w14:solidFill>
              <w14:schemeClr w14:val="tx1"/>
            </w14:solidFill>
          </w14:textFill>
        </w:rPr>
        <w:t>2家及以上</w:t>
      </w:r>
      <w:r>
        <w:rPr>
          <w:rFonts w:hAnsi="Helvetica" w:cs="Helvetica"/>
          <w:color w:val="000000" w:themeColor="text1"/>
          <w:spacing w:val="8"/>
          <w14:textFill>
            <w14:solidFill>
              <w14:schemeClr w14:val="tx1"/>
            </w14:solidFill>
          </w14:textFill>
        </w:rPr>
        <w:t>无人机企业提供试飞、测试、起降等服务的相关证明材料</w:t>
      </w:r>
      <w:r>
        <w:rPr>
          <w:rFonts w:hAnsi="仿宋" w:cs="Times New Roman"/>
          <w:szCs w:val="32"/>
          <w14:ligatures w14:val="none"/>
        </w:rPr>
        <w:t>（</w:t>
      </w:r>
      <w:r>
        <w:rPr>
          <w:rFonts w:hint="eastAsia" w:hAnsi="Helvetica" w:cs="Helvetica"/>
          <w:color w:val="000000" w:themeColor="text1"/>
          <w:spacing w:val="8"/>
          <w14:textFill>
            <w14:solidFill>
              <w14:schemeClr w14:val="tx1"/>
            </w14:solidFill>
          </w14:textFill>
        </w:rPr>
        <w:t>如</w:t>
      </w:r>
      <w:r>
        <w:rPr>
          <w:rFonts w:hAnsi="Helvetica" w:cs="Helvetica"/>
          <w:color w:val="000000" w:themeColor="text1"/>
          <w:spacing w:val="8"/>
          <w14:textFill>
            <w14:solidFill>
              <w14:schemeClr w14:val="tx1"/>
            </w14:solidFill>
          </w14:textFill>
        </w:rPr>
        <w:t>服务合同、发票</w:t>
      </w:r>
      <w:r>
        <w:rPr>
          <w:rFonts w:hint="eastAsia" w:hAnsi="Helvetica" w:cs="Helvetica"/>
          <w:color w:val="000000" w:themeColor="text1"/>
          <w:spacing w:val="8"/>
          <w14:textFill>
            <w14:solidFill>
              <w14:schemeClr w14:val="tx1"/>
            </w14:solidFill>
          </w14:textFill>
        </w:rPr>
        <w:t>、</w:t>
      </w:r>
      <w:r>
        <w:rPr>
          <w:rFonts w:hAnsi="Helvetica" w:cs="Helvetica"/>
          <w:color w:val="000000" w:themeColor="text1"/>
          <w:spacing w:val="8"/>
          <w14:textFill>
            <w14:solidFill>
              <w14:schemeClr w14:val="tx1"/>
            </w14:solidFill>
          </w14:textFill>
        </w:rPr>
        <w:t>起降数据等</w:t>
      </w:r>
      <w:r>
        <w:rPr>
          <w:rFonts w:hAnsi="仿宋" w:cs="Times New Roman"/>
          <w:szCs w:val="32"/>
          <w14:ligatures w14:val="none"/>
        </w:rPr>
        <w:t>）</w:t>
      </w:r>
      <w:r>
        <w:rPr>
          <w:rFonts w:hint="eastAsia" w:hAnsi="仿宋" w:cs="Times New Roman"/>
          <w:szCs w:val="32"/>
          <w14:ligatures w14:val="none"/>
        </w:rPr>
        <w:t>（</w:t>
      </w:r>
      <w:r>
        <w:rPr>
          <w:rFonts w:hint="eastAsia"/>
          <w:szCs w:val="32"/>
        </w:rPr>
        <w:t>复印件加盖单位公章彩色扫描成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Fonts w:hAnsi="Helvetica" w:cs="Helvetica"/>
          <w:color w:val="000000" w:themeColor="text1"/>
          <w:spacing w:val="8"/>
          <w14:textFill>
            <w14:solidFill>
              <w14:schemeClr w14:val="tx1"/>
            </w14:solidFill>
          </w14:textFill>
        </w:rPr>
        <w:t>；</w:t>
      </w:r>
    </w:p>
    <w:p>
      <w:pPr>
        <w:spacing w:line="560" w:lineRule="exact"/>
        <w:ind w:firstLine="640"/>
        <w:rPr>
          <w:rFonts w:hAnsi="Helvetica" w:cs="Helvetica"/>
          <w:color w:val="000000" w:themeColor="text1"/>
          <w:spacing w:val="8"/>
          <w14:textFill>
            <w14:solidFill>
              <w14:schemeClr w14:val="tx1"/>
            </w14:solidFill>
          </w14:textFill>
        </w:rPr>
      </w:pPr>
      <w:r>
        <w:rPr>
          <w:color w:val="000000" w:themeColor="text1"/>
          <w14:textFill>
            <w14:solidFill>
              <w14:schemeClr w14:val="tx1"/>
            </w14:solidFill>
          </w14:textFill>
        </w:rPr>
        <w:t>5.</w:t>
      </w:r>
      <w:r>
        <w:rPr>
          <w:rFonts w:hint="eastAsia" w:hAnsi="Helvetica" w:cs="Helvetica"/>
          <w:color w:val="000000" w:themeColor="text1"/>
          <w:spacing w:val="8"/>
          <w14:textFill>
            <w14:solidFill>
              <w14:schemeClr w14:val="tx1"/>
            </w14:solidFill>
          </w14:textFill>
        </w:rPr>
        <w:t>项目开工、竣工验收、建设费用</w:t>
      </w:r>
      <w:r>
        <w:rPr>
          <w:rFonts w:hAnsi="Helvetica" w:cs="Helvetica"/>
          <w:color w:val="000000" w:themeColor="text1"/>
          <w:spacing w:val="8"/>
          <w14:textFill>
            <w14:solidFill>
              <w14:schemeClr w14:val="tx1"/>
            </w14:solidFill>
          </w14:textFill>
        </w:rPr>
        <w:t>第三方审计</w:t>
      </w:r>
      <w:r>
        <w:rPr>
          <w:rFonts w:hint="eastAsia" w:hAnsi="Helvetica" w:cs="Helvetica"/>
          <w:color w:val="000000" w:themeColor="text1"/>
          <w:spacing w:val="8"/>
          <w14:textFill>
            <w14:solidFill>
              <w14:schemeClr w14:val="tx1"/>
            </w14:solidFill>
          </w14:textFill>
        </w:rPr>
        <w:t>等体现项目周期、实际建设费用及构成的证明材料</w:t>
      </w:r>
      <w:r>
        <w:rPr>
          <w:rFonts w:hint="eastAsia" w:hAnsi="仿宋" w:cs="Times New Roman"/>
          <w:szCs w:val="32"/>
          <w14:ligatures w14:val="none"/>
        </w:rPr>
        <w:t>[</w:t>
      </w:r>
      <w:r>
        <w:rPr>
          <w:rFonts w:hint="eastAsia"/>
          <w:szCs w:val="32"/>
        </w:rPr>
        <w:t>原件或</w:t>
      </w:r>
      <w:r>
        <w:rPr>
          <w:rFonts w:hint="eastAsia" w:hAnsi="仿宋" w:cs="Times New Roman"/>
          <w:szCs w:val="32"/>
          <w14:ligatures w14:val="none"/>
        </w:rPr>
        <w:t>（</w:t>
      </w:r>
      <w:r>
        <w:rPr>
          <w:rFonts w:hint="eastAsia"/>
          <w:szCs w:val="32"/>
        </w:rPr>
        <w:t>复印件加盖单位公章）彩色扫描成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Fonts w:hAnsi="Helvetica" w:cs="Helvetica"/>
          <w:color w:val="000000" w:themeColor="text1"/>
          <w:spacing w:val="8"/>
          <w14:textFill>
            <w14:solidFill>
              <w14:schemeClr w14:val="tx1"/>
            </w14:solidFill>
          </w14:textFill>
        </w:rPr>
        <w:t>；</w:t>
      </w:r>
    </w:p>
    <w:p>
      <w:pPr>
        <w:spacing w:line="560" w:lineRule="exact"/>
        <w:ind w:firstLine="640"/>
        <w:rPr>
          <w:rFonts w:hAnsi="Helvetica" w:cs="Helvetica"/>
          <w:color w:val="000000" w:themeColor="text1"/>
          <w:spacing w:val="8"/>
          <w14:textFill>
            <w14:solidFill>
              <w14:schemeClr w14:val="tx1"/>
            </w14:solidFill>
          </w14:textFill>
        </w:rPr>
      </w:pPr>
      <w:r>
        <w:rPr>
          <w:color w:val="000000" w:themeColor="text1"/>
          <w14:textFill>
            <w14:solidFill>
              <w14:schemeClr w14:val="tx1"/>
            </w14:solidFill>
          </w14:textFill>
        </w:rPr>
        <w:t>6.</w:t>
      </w:r>
      <w:r>
        <w:rPr>
          <w:rStyle w:val="18"/>
          <w:szCs w:val="24"/>
        </w:rPr>
        <w:t>信用中国（</w:t>
      </w:r>
      <w:r>
        <w:rPr>
          <w:rFonts w:ascii="仿宋" w:hAnsi="仿宋" w:eastAsia="仿宋"/>
          <w:bCs/>
          <w:szCs w:val="32"/>
        </w:rPr>
        <w:t>https://www.creditchina.gov.cn/）</w:t>
      </w:r>
      <w:r>
        <w:rPr>
          <w:rStyle w:val="18"/>
          <w:szCs w:val="24"/>
        </w:rPr>
        <w:t>、</w:t>
      </w:r>
      <w:r>
        <w:rPr>
          <w:rStyle w:val="18"/>
          <w:rFonts w:hint="eastAsia"/>
        </w:rPr>
        <w:t>信用广东（</w:t>
      </w:r>
      <w:r>
        <w:rPr>
          <w:rFonts w:ascii="仿宋" w:hAnsi="仿宋" w:eastAsia="仿宋"/>
          <w:bCs/>
          <w:szCs w:val="32"/>
        </w:rPr>
        <w:t>https://credit.gd.gov.cn/</w:t>
      </w:r>
      <w:r>
        <w:rPr>
          <w:rStyle w:val="18"/>
          <w:rFonts w:hint="eastAsia"/>
        </w:rPr>
        <w:t>）、</w:t>
      </w:r>
      <w:r>
        <w:rPr>
          <w:rFonts w:hint="eastAsia" w:cs="仿宋_GB2312"/>
          <w:color w:val="000000" w:themeColor="text1"/>
          <w:szCs w:val="32"/>
          <w14:textFill>
            <w14:solidFill>
              <w14:schemeClr w14:val="tx1"/>
            </w14:solidFill>
          </w14:textFill>
        </w:rPr>
        <w:t>信用深圳</w:t>
      </w:r>
      <w:r>
        <w:rPr>
          <w:rStyle w:val="18"/>
          <w:szCs w:val="24"/>
        </w:rPr>
        <w:t>（</w:t>
      </w:r>
      <w:r>
        <w:rPr>
          <w:rFonts w:ascii="仿宋" w:hAnsi="仿宋" w:eastAsia="仿宋"/>
          <w:bCs/>
          <w:szCs w:val="32"/>
        </w:rPr>
        <w:t>https://www.szcredit.org.cn/</w:t>
      </w:r>
      <w:r>
        <w:rPr>
          <w:rStyle w:val="18"/>
          <w:szCs w:val="24"/>
        </w:rPr>
        <w:t>）</w:t>
      </w:r>
      <w:r>
        <w:rPr>
          <w:rFonts w:hAnsi="Helvetica" w:cs="Helvetica"/>
          <w:color w:val="000000" w:themeColor="text1"/>
          <w:spacing w:val="8"/>
          <w14:textFill>
            <w14:solidFill>
              <w14:schemeClr w14:val="tx1"/>
            </w14:solidFill>
          </w14:textFill>
        </w:rPr>
        <w:t>等公共信用机构查询下载的信用报告；</w:t>
      </w:r>
    </w:p>
    <w:p>
      <w:pPr>
        <w:ind w:firstLine="640"/>
      </w:pPr>
      <w:r>
        <w:rPr>
          <w:color w:val="000000" w:themeColor="text1"/>
          <w14:textFill>
            <w14:solidFill>
              <w14:schemeClr w14:val="tx1"/>
            </w14:solidFill>
          </w14:textFill>
        </w:rPr>
        <w:t>7.</w:t>
      </w:r>
      <w:r>
        <w:t>企业关于申请材料的真实性承诺书</w:t>
      </w:r>
      <w:r>
        <w:rPr>
          <w:rFonts w:hAnsi="仿宋" w:cs="Times New Roman"/>
          <w:szCs w:val="32"/>
          <w14:ligatures w14:val="none"/>
        </w:rPr>
        <w:t>（</w:t>
      </w:r>
      <w:r>
        <w:t>加盖</w:t>
      </w:r>
      <w:r>
        <w:rPr>
          <w:rFonts w:hint="eastAsia"/>
        </w:rPr>
        <w:t>单位</w:t>
      </w:r>
      <w:r>
        <w:t>公章</w:t>
      </w:r>
      <w:r>
        <w:rPr>
          <w:rFonts w:hAnsi="仿宋" w:cs="Times New Roman"/>
          <w:szCs w:val="32"/>
          <w14:ligatures w14:val="none"/>
        </w:rPr>
        <w:t>）</w:t>
      </w:r>
      <w:r>
        <w:t>，包括但不限于：材料真实性声明、不存在就同一项目向市有关部门或外省市进行多头申报声明等</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t>。</w:t>
      </w:r>
    </w:p>
    <w:p>
      <w:pPr>
        <w:pStyle w:val="3"/>
        <w:spacing w:line="560" w:lineRule="exact"/>
      </w:pPr>
      <w:r>
        <w:rPr>
          <w:rFonts w:hint="eastAsia"/>
        </w:rPr>
        <w:t>打造高端创新载体资助项目</w:t>
      </w:r>
    </w:p>
    <w:p>
      <w:pPr>
        <w:spacing w:line="560" w:lineRule="exact"/>
        <w:ind w:firstLine="640"/>
        <w:rPr>
          <w:color w:val="000000" w:themeColor="text1"/>
          <w14:textFill>
            <w14:solidFill>
              <w14:schemeClr w14:val="tx1"/>
            </w14:solidFill>
          </w14:textFill>
        </w:rPr>
      </w:pPr>
      <w:r>
        <w:t>1</w:t>
      </w:r>
      <w:r>
        <w:rPr>
          <w:color w:val="000000" w:themeColor="text1"/>
          <w14:textFill>
            <w14:solidFill>
              <w14:schemeClr w14:val="tx1"/>
            </w14:solidFill>
          </w14:textFill>
        </w:rPr>
        <w:t>.资助资金申请表；</w:t>
      </w:r>
    </w:p>
    <w:p>
      <w:pPr>
        <w:spacing w:line="560" w:lineRule="exact"/>
        <w:ind w:firstLine="640"/>
        <w:rPr>
          <w:color w:val="000000" w:themeColor="text1"/>
          <w14:textFill>
            <w14:solidFill>
              <w14:schemeClr w14:val="tx1"/>
            </w14:solidFill>
          </w14:textFill>
        </w:rPr>
      </w:pPr>
      <w:r>
        <w:rPr>
          <w:color w:val="000000" w:themeColor="text1"/>
          <w14:textFill>
            <w14:solidFill>
              <w14:schemeClr w14:val="tx1"/>
            </w14:solidFill>
          </w14:textFill>
        </w:rPr>
        <w:t>2.企业营业执照或事业单位登记证</w:t>
      </w:r>
      <w:r>
        <w:rPr>
          <w:rFonts w:hint="eastAsia" w:hAnsi="仿宋" w:cs="Times New Roman"/>
          <w:szCs w:val="32"/>
          <w14:ligatures w14:val="none"/>
        </w:rPr>
        <w:t>[</w:t>
      </w:r>
      <w:r>
        <w:rPr>
          <w:rFonts w:hint="eastAsia"/>
          <w:szCs w:val="32"/>
        </w:rPr>
        <w:t>原件或</w:t>
      </w:r>
      <w:r>
        <w:rPr>
          <w:rFonts w:hint="eastAsia" w:hAnsi="仿宋" w:cs="Times New Roman"/>
          <w:szCs w:val="32"/>
          <w14:ligatures w14:val="none"/>
        </w:rPr>
        <w:t>(</w:t>
      </w:r>
      <w:r>
        <w:rPr>
          <w:rFonts w:hint="eastAsia"/>
          <w:szCs w:val="32"/>
        </w:rPr>
        <w:t>复印件加盖单位公章</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color w:val="000000" w:themeColor="text1"/>
          <w14:textFill>
            <w14:solidFill>
              <w14:schemeClr w14:val="tx1"/>
            </w14:solidFill>
          </w14:textFill>
        </w:rPr>
        <w:t>；</w:t>
      </w:r>
    </w:p>
    <w:p>
      <w:pPr>
        <w:spacing w:line="560" w:lineRule="exact"/>
        <w:ind w:firstLine="640"/>
        <w:rPr>
          <w:color w:val="000000" w:themeColor="text1"/>
          <w14:textFill>
            <w14:solidFill>
              <w14:schemeClr w14:val="tx1"/>
            </w14:solidFill>
          </w14:textFill>
        </w:rPr>
      </w:pPr>
      <w:r>
        <w:rPr>
          <w:color w:val="000000" w:themeColor="text1"/>
          <w14:textFill>
            <w14:solidFill>
              <w14:schemeClr w14:val="tx1"/>
            </w14:solidFill>
          </w14:textFill>
        </w:rPr>
        <w:t>3.</w:t>
      </w:r>
      <w:r>
        <w:rPr>
          <w:rFonts w:hint="eastAsia"/>
          <w:color w:val="000000" w:themeColor="text1"/>
          <w14:textFill>
            <w14:solidFill>
              <w14:schemeClr w14:val="tx1"/>
            </w14:solidFill>
          </w14:textFill>
        </w:rPr>
        <w:t>国家</w:t>
      </w:r>
      <w:r>
        <w:rPr>
          <w:color w:val="000000" w:themeColor="text1"/>
          <w14:textFill>
            <w14:solidFill>
              <w14:schemeClr w14:val="tx1"/>
            </w14:solidFill>
          </w14:textFill>
        </w:rPr>
        <w:t>民航</w:t>
      </w:r>
      <w:r>
        <w:rPr>
          <w:rFonts w:hint="eastAsia"/>
          <w:color w:val="000000" w:themeColor="text1"/>
          <w14:textFill>
            <w14:solidFill>
              <w14:schemeClr w14:val="tx1"/>
            </w14:solidFill>
          </w14:textFill>
        </w:rPr>
        <w:t>主管部门</w:t>
      </w:r>
      <w:r>
        <w:rPr>
          <w:color w:val="000000" w:themeColor="text1"/>
          <w14:textFill>
            <w14:solidFill>
              <w14:schemeClr w14:val="tx1"/>
            </w14:solidFill>
          </w14:textFill>
        </w:rPr>
        <w:t>认定授牌证明材料</w:t>
      </w:r>
      <w:r>
        <w:rPr>
          <w:rFonts w:hint="eastAsia" w:hAnsi="仿宋" w:cs="Times New Roman"/>
          <w:szCs w:val="32"/>
          <w14:ligatures w14:val="none"/>
        </w:rPr>
        <w:t>[</w:t>
      </w:r>
      <w:r>
        <w:rPr>
          <w:rFonts w:hint="eastAsia"/>
          <w:szCs w:val="32"/>
        </w:rPr>
        <w:t>原件或</w:t>
      </w:r>
      <w:r>
        <w:rPr>
          <w:rFonts w:hint="eastAsia" w:hAnsi="仿宋" w:cs="Times New Roman"/>
          <w:szCs w:val="32"/>
          <w14:ligatures w14:val="none"/>
        </w:rPr>
        <w:t>（</w:t>
      </w:r>
      <w:r>
        <w:rPr>
          <w:rFonts w:hint="eastAsia"/>
          <w:szCs w:val="32"/>
        </w:rPr>
        <w:t>复印件加盖单位公章</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color w:val="000000" w:themeColor="text1"/>
          <w14:textFill>
            <w14:solidFill>
              <w14:schemeClr w14:val="tx1"/>
            </w14:solidFill>
          </w14:textFill>
        </w:rPr>
        <w:t>；</w:t>
      </w:r>
    </w:p>
    <w:p>
      <w:pPr>
        <w:spacing w:line="560" w:lineRule="exact"/>
        <w:ind w:firstLine="640"/>
        <w:rPr>
          <w:color w:val="000000" w:themeColor="text1"/>
          <w14:textFill>
            <w14:solidFill>
              <w14:schemeClr w14:val="tx1"/>
            </w14:solidFill>
          </w14:textFill>
        </w:rPr>
      </w:pPr>
      <w:r>
        <w:rPr>
          <w:color w:val="000000" w:themeColor="text1"/>
          <w14:textFill>
            <w14:solidFill>
              <w14:schemeClr w14:val="tx1"/>
            </w14:solidFill>
          </w14:textFill>
        </w:rPr>
        <w:t>4.联合体成员单位关于同意由发起单位进行统一申报的书面意见</w:t>
      </w:r>
      <w:r>
        <w:rPr>
          <w:rFonts w:hAnsi="仿宋" w:cs="Times New Roman"/>
          <w:szCs w:val="32"/>
          <w14:ligatures w14:val="none"/>
        </w:rPr>
        <w:t>（</w:t>
      </w:r>
      <w:r>
        <w:rPr>
          <w:color w:val="000000" w:themeColor="text1"/>
          <w14:textFill>
            <w14:solidFill>
              <w14:schemeClr w14:val="tx1"/>
            </w14:solidFill>
          </w14:textFill>
        </w:rPr>
        <w:t>成员单位盖章</w:t>
      </w:r>
      <w:r>
        <w:rPr>
          <w:rFonts w:hint="eastAsia"/>
          <w:color w:val="000000" w:themeColor="text1"/>
          <w14:textFill>
            <w14:solidFill>
              <w14:schemeClr w14:val="tx1"/>
            </w14:solidFill>
          </w14:textFill>
        </w:rPr>
        <w:t>，如有</w:t>
      </w:r>
      <w:r>
        <w:rPr>
          <w:rFonts w:hAnsi="仿宋" w:cs="Times New Roman"/>
          <w:szCs w:val="32"/>
          <w14:ligatures w14:val="none"/>
        </w:rPr>
        <w:t>）</w:t>
      </w:r>
      <w:r>
        <w:rPr>
          <w:rFonts w:hint="eastAsia" w:hAnsi="仿宋" w:cs="Times New Roman"/>
          <w:szCs w:val="32"/>
          <w14:ligatures w14:val="none"/>
        </w:rPr>
        <w:t>[</w:t>
      </w:r>
      <w:r>
        <w:rPr>
          <w:rFonts w:hint="eastAsia"/>
          <w:szCs w:val="32"/>
        </w:rPr>
        <w:t>原件或</w:t>
      </w:r>
      <w:r>
        <w:rPr>
          <w:rFonts w:hint="eastAsia" w:hAnsi="仿宋" w:cs="Times New Roman"/>
          <w:szCs w:val="32"/>
          <w14:ligatures w14:val="none"/>
        </w:rPr>
        <w:t>（</w:t>
      </w:r>
      <w:r>
        <w:rPr>
          <w:rFonts w:hint="eastAsia"/>
          <w:szCs w:val="32"/>
        </w:rPr>
        <w:t>复印件加盖单位公章</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color w:val="000000" w:themeColor="text1"/>
          <w14:textFill>
            <w14:solidFill>
              <w14:schemeClr w14:val="tx1"/>
            </w14:solidFill>
          </w14:textFill>
        </w:rPr>
        <w:t>；</w:t>
      </w:r>
    </w:p>
    <w:p>
      <w:pPr>
        <w:spacing w:line="560" w:lineRule="exact"/>
        <w:ind w:firstLine="640"/>
        <w:rPr>
          <w:color w:val="000000" w:themeColor="text1"/>
          <w14:textFill>
            <w14:solidFill>
              <w14:schemeClr w14:val="tx1"/>
            </w14:solidFill>
          </w14:textFill>
        </w:rPr>
      </w:pPr>
      <w:r>
        <w:rPr>
          <w:color w:val="000000" w:themeColor="text1"/>
          <w14:textFill>
            <w14:solidFill>
              <w14:schemeClr w14:val="tx1"/>
            </w14:solidFill>
          </w14:textFill>
        </w:rPr>
        <w:t>5.经第三方专业机构审计确认的实际建设费用</w:t>
      </w:r>
      <w:r>
        <w:rPr>
          <w:rFonts w:hint="eastAsia"/>
          <w:color w:val="000000" w:themeColor="text1"/>
          <w14:textFill>
            <w14:solidFill>
              <w14:schemeClr w14:val="tx1"/>
            </w14:solidFill>
          </w14:textFill>
        </w:rPr>
        <w:t>证明材料</w:t>
      </w:r>
      <w:r>
        <w:rPr>
          <w:rFonts w:hint="eastAsia" w:hAnsi="仿宋" w:cs="Times New Roman"/>
          <w:szCs w:val="32"/>
          <w14:ligatures w14:val="none"/>
        </w:rPr>
        <w:t>[</w:t>
      </w:r>
      <w:r>
        <w:rPr>
          <w:rFonts w:hint="eastAsia"/>
          <w:szCs w:val="32"/>
        </w:rPr>
        <w:t>原件或</w:t>
      </w:r>
      <w:r>
        <w:rPr>
          <w:rFonts w:hint="eastAsia" w:hAnsi="仿宋" w:cs="Times New Roman"/>
          <w:szCs w:val="32"/>
          <w14:ligatures w14:val="none"/>
        </w:rPr>
        <w:t>（</w:t>
      </w:r>
      <w:r>
        <w:rPr>
          <w:rFonts w:hint="eastAsia"/>
          <w:szCs w:val="32"/>
        </w:rPr>
        <w:t>复印件加盖单位公章</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color w:val="000000" w:themeColor="text1"/>
          <w14:textFill>
            <w14:solidFill>
              <w14:schemeClr w14:val="tx1"/>
            </w14:solidFill>
          </w14:textFill>
        </w:rPr>
        <w:t>；</w:t>
      </w:r>
    </w:p>
    <w:p>
      <w:pPr>
        <w:spacing w:line="560" w:lineRule="exact"/>
        <w:ind w:firstLine="640"/>
        <w:rPr>
          <w:color w:val="000000" w:themeColor="text1"/>
          <w14:textFill>
            <w14:solidFill>
              <w14:schemeClr w14:val="tx1"/>
            </w14:solidFill>
          </w14:textFill>
        </w:rPr>
      </w:pPr>
      <w:r>
        <w:rPr>
          <w:color w:val="000000" w:themeColor="text1"/>
          <w14:textFill>
            <w14:solidFill>
              <w14:schemeClr w14:val="tx1"/>
            </w14:solidFill>
          </w14:textFill>
        </w:rPr>
        <w:t>6.</w:t>
      </w:r>
      <w:r>
        <w:rPr>
          <w:rStyle w:val="18"/>
          <w:szCs w:val="24"/>
        </w:rPr>
        <w:t>信用中国（</w:t>
      </w:r>
      <w:r>
        <w:rPr>
          <w:rFonts w:ascii="仿宋" w:hAnsi="仿宋" w:eastAsia="仿宋"/>
          <w:bCs/>
          <w:szCs w:val="32"/>
        </w:rPr>
        <w:t>https://www.creditchina.gov.cn/</w:t>
      </w:r>
      <w:r>
        <w:rPr>
          <w:rFonts w:hAnsi="仿宋" w:cs="Times New Roman"/>
          <w:bCs/>
          <w:szCs w:val="32"/>
          <w14:ligatures w14:val="none"/>
        </w:rPr>
        <w:t>）</w:t>
      </w:r>
      <w:r>
        <w:rPr>
          <w:rStyle w:val="18"/>
          <w:szCs w:val="24"/>
        </w:rPr>
        <w:t>、</w:t>
      </w:r>
      <w:r>
        <w:rPr>
          <w:rStyle w:val="18"/>
          <w:rFonts w:hint="eastAsia"/>
        </w:rPr>
        <w:t>信用广东（</w:t>
      </w:r>
      <w:r>
        <w:rPr>
          <w:rFonts w:ascii="仿宋" w:hAnsi="仿宋" w:eastAsia="仿宋"/>
          <w:bCs/>
          <w:szCs w:val="32"/>
        </w:rPr>
        <w:t>https://credit.gd.gov.cn/</w:t>
      </w:r>
      <w:r>
        <w:rPr>
          <w:rStyle w:val="18"/>
          <w:rFonts w:hint="eastAsia"/>
        </w:rPr>
        <w:t>）、</w:t>
      </w:r>
      <w:r>
        <w:rPr>
          <w:rFonts w:hint="eastAsia" w:cs="仿宋_GB2312"/>
          <w:color w:val="000000" w:themeColor="text1"/>
          <w:szCs w:val="32"/>
          <w14:textFill>
            <w14:solidFill>
              <w14:schemeClr w14:val="tx1"/>
            </w14:solidFill>
          </w14:textFill>
        </w:rPr>
        <w:t>信用深圳</w:t>
      </w:r>
      <w:r>
        <w:rPr>
          <w:rStyle w:val="18"/>
          <w:szCs w:val="24"/>
        </w:rPr>
        <w:t>（</w:t>
      </w:r>
      <w:r>
        <w:rPr>
          <w:rFonts w:ascii="仿宋" w:hAnsi="仿宋" w:eastAsia="仿宋"/>
          <w:bCs/>
          <w:szCs w:val="32"/>
        </w:rPr>
        <w:t>https://www.szcredit.org.cn/</w:t>
      </w:r>
      <w:r>
        <w:rPr>
          <w:rStyle w:val="18"/>
          <w:szCs w:val="24"/>
        </w:rPr>
        <w:t>）</w:t>
      </w:r>
      <w:r>
        <w:rPr>
          <w:color w:val="000000" w:themeColor="text1"/>
          <w14:textFill>
            <w14:solidFill>
              <w14:schemeClr w14:val="tx1"/>
            </w14:solidFill>
          </w14:textFill>
        </w:rPr>
        <w:t>等公共信用机构查询下载的信用报告；</w:t>
      </w:r>
    </w:p>
    <w:p>
      <w:pPr>
        <w:spacing w:line="560" w:lineRule="exact"/>
        <w:ind w:firstLine="640"/>
        <w:rPr>
          <w:color w:val="000000" w:themeColor="text1"/>
          <w14:textFill>
            <w14:solidFill>
              <w14:schemeClr w14:val="tx1"/>
            </w14:solidFill>
          </w14:textFill>
        </w:rPr>
      </w:pPr>
      <w:r>
        <w:rPr>
          <w:color w:val="000000" w:themeColor="text1"/>
          <w14:textFill>
            <w14:solidFill>
              <w14:schemeClr w14:val="tx1"/>
            </w14:solidFill>
          </w14:textFill>
        </w:rPr>
        <w:t>7.企业关于申请材料的真实性承诺书（加盖</w:t>
      </w:r>
      <w:r>
        <w:rPr>
          <w:rFonts w:hint="eastAsia"/>
          <w:color w:val="000000" w:themeColor="text1"/>
          <w14:textFill>
            <w14:solidFill>
              <w14:schemeClr w14:val="tx1"/>
            </w14:solidFill>
          </w14:textFill>
        </w:rPr>
        <w:t>单位</w:t>
      </w:r>
      <w:r>
        <w:rPr>
          <w:color w:val="000000" w:themeColor="text1"/>
          <w14:textFill>
            <w14:solidFill>
              <w14:schemeClr w14:val="tx1"/>
            </w14:solidFill>
          </w14:textFill>
        </w:rPr>
        <w:t>公章），包括但不限于：材料真实性声明、不存在就同一项目向市有关部门或外省市进行多头申报声明等</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color w:val="000000" w:themeColor="text1"/>
          <w14:textFill>
            <w14:solidFill>
              <w14:schemeClr w14:val="tx1"/>
            </w14:solidFill>
          </w14:textFill>
        </w:rPr>
        <w:t>。</w:t>
      </w:r>
    </w:p>
    <w:p>
      <w:pPr>
        <w:pStyle w:val="3"/>
        <w:spacing w:line="560" w:lineRule="exact"/>
      </w:pPr>
      <w:r>
        <w:rPr>
          <w:rFonts w:hint="eastAsia"/>
        </w:rPr>
        <w:t>交流推广活动资助项目</w:t>
      </w:r>
    </w:p>
    <w:p>
      <w:pPr>
        <w:spacing w:line="560" w:lineRule="exact"/>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1.资助资金申请表；</w:t>
      </w:r>
    </w:p>
    <w:p>
      <w:pPr>
        <w:spacing w:line="560" w:lineRule="exact"/>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2.企业营业执照或事业单位登记证</w:t>
      </w:r>
      <w:r>
        <w:rPr>
          <w:rFonts w:hint="eastAsia" w:hAnsi="仿宋" w:cs="Times New Roman"/>
          <w:szCs w:val="32"/>
          <w14:ligatures w14:val="none"/>
        </w:rPr>
        <w:t>[</w:t>
      </w:r>
      <w:r>
        <w:rPr>
          <w:rFonts w:hint="eastAsia"/>
          <w:szCs w:val="32"/>
        </w:rPr>
        <w:t>原件或</w:t>
      </w:r>
      <w:r>
        <w:rPr>
          <w:rFonts w:hint="eastAsia" w:hAnsi="仿宋" w:cs="Times New Roman"/>
          <w:szCs w:val="32"/>
          <w14:ligatures w14:val="none"/>
        </w:rPr>
        <w:t>(</w:t>
      </w:r>
      <w:r>
        <w:rPr>
          <w:rFonts w:hint="eastAsia"/>
          <w:szCs w:val="32"/>
        </w:rPr>
        <w:t>复印件加盖单位公章</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Fonts w:hint="eastAsia"/>
          <w:color w:val="000000" w:themeColor="text1"/>
          <w14:textFill>
            <w14:solidFill>
              <w14:schemeClr w14:val="tx1"/>
            </w14:solidFill>
          </w14:textFill>
        </w:rPr>
        <w:t>；</w:t>
      </w:r>
    </w:p>
    <w:p>
      <w:pPr>
        <w:spacing w:line="560" w:lineRule="exact"/>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3.</w:t>
      </w:r>
      <w:bookmarkStart w:id="0" w:name="_Hlk166266093"/>
      <w:r>
        <w:rPr>
          <w:rFonts w:hint="eastAsia"/>
          <w:color w:val="000000" w:themeColor="text1"/>
          <w14:textFill>
            <w14:solidFill>
              <w14:schemeClr w14:val="tx1"/>
            </w14:solidFill>
          </w14:textFill>
        </w:rPr>
        <w:t>活动相关批复、列入重点计划清单、上级部门交办单等证明材料</w:t>
      </w:r>
      <w:bookmarkEnd w:id="0"/>
      <w:r>
        <w:rPr>
          <w:rFonts w:hint="eastAsia" w:hAnsi="仿宋" w:cs="Times New Roman"/>
          <w:szCs w:val="32"/>
          <w14:ligatures w14:val="none"/>
        </w:rPr>
        <w:t>[</w:t>
      </w:r>
      <w:r>
        <w:rPr>
          <w:rFonts w:hint="eastAsia"/>
          <w:szCs w:val="32"/>
        </w:rPr>
        <w:t>原件或</w:t>
      </w:r>
      <w:r>
        <w:rPr>
          <w:rFonts w:hint="eastAsia" w:hAnsi="仿宋" w:cs="Times New Roman"/>
          <w:szCs w:val="32"/>
          <w14:ligatures w14:val="none"/>
        </w:rPr>
        <w:t>（</w:t>
      </w:r>
      <w:r>
        <w:rPr>
          <w:rFonts w:hint="eastAsia"/>
          <w:szCs w:val="32"/>
        </w:rPr>
        <w:t>复印件加盖单位公章</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Fonts w:hint="eastAsia"/>
          <w:color w:val="000000" w:themeColor="text1"/>
          <w14:textFill>
            <w14:solidFill>
              <w14:schemeClr w14:val="tx1"/>
            </w14:solidFill>
          </w14:textFill>
        </w:rPr>
        <w:t>；</w:t>
      </w:r>
    </w:p>
    <w:p>
      <w:pPr>
        <w:spacing w:line="560" w:lineRule="exact"/>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4.联合承办单位关于同意由主承办单位进行统一申报的书面意见</w:t>
      </w:r>
      <w:r>
        <w:rPr>
          <w:rFonts w:hint="eastAsia" w:hAnsi="仿宋" w:cs="Times New Roman"/>
          <w:szCs w:val="32"/>
          <w14:ligatures w14:val="none"/>
        </w:rPr>
        <w:t>（</w:t>
      </w:r>
      <w:r>
        <w:rPr>
          <w:rFonts w:hint="eastAsia"/>
          <w:color w:val="000000" w:themeColor="text1"/>
          <w14:textFill>
            <w14:solidFill>
              <w14:schemeClr w14:val="tx1"/>
            </w14:solidFill>
          </w14:textFill>
        </w:rPr>
        <w:t>所有承办单位盖章，如有</w:t>
      </w:r>
      <w:r>
        <w:rPr>
          <w:rFonts w:hint="eastAsia" w:hAnsi="仿宋" w:cs="Times New Roman"/>
          <w:szCs w:val="32"/>
          <w14:ligatures w14:val="none"/>
        </w:rPr>
        <w:t>）[</w:t>
      </w:r>
      <w:r>
        <w:rPr>
          <w:rFonts w:hint="eastAsia"/>
          <w:szCs w:val="32"/>
        </w:rPr>
        <w:t>原件或（复印件加盖单位公章</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Fonts w:hint="eastAsia"/>
          <w:color w:val="000000" w:themeColor="text1"/>
          <w14:textFill>
            <w14:solidFill>
              <w14:schemeClr w14:val="tx1"/>
            </w14:solidFill>
          </w14:textFill>
        </w:rPr>
        <w:t>；</w:t>
      </w:r>
    </w:p>
    <w:p>
      <w:pPr>
        <w:spacing w:line="560" w:lineRule="exact"/>
        <w:ind w:firstLine="640"/>
        <w:rPr>
          <w:color w:val="000000" w:themeColor="text1"/>
          <w14:textFill>
            <w14:solidFill>
              <w14:schemeClr w14:val="tx1"/>
            </w14:solidFill>
          </w14:textFill>
        </w:rPr>
      </w:pPr>
      <w:r>
        <w:rPr>
          <w:color w:val="000000" w:themeColor="text1"/>
          <w14:textFill>
            <w14:solidFill>
              <w14:schemeClr w14:val="tx1"/>
            </w14:solidFill>
          </w14:textFill>
        </w:rPr>
        <w:t>5.</w:t>
      </w:r>
      <w:bookmarkStart w:id="1" w:name="_Hlk166266106"/>
      <w:r>
        <w:rPr>
          <w:rFonts w:hint="eastAsia"/>
          <w:color w:val="000000" w:themeColor="text1"/>
          <w14:textFill>
            <w14:solidFill>
              <w14:schemeClr w14:val="tx1"/>
            </w14:solidFill>
          </w14:textFill>
        </w:rPr>
        <w:t>经第三方专业审计机构审计确认的活动实际发生总费用证明材料</w:t>
      </w:r>
      <w:r>
        <w:rPr>
          <w:rFonts w:hint="eastAsia" w:hAnsi="仿宋" w:cs="Times New Roman"/>
          <w:szCs w:val="32"/>
          <w14:ligatures w14:val="none"/>
        </w:rPr>
        <w:t>[</w:t>
      </w:r>
      <w:r>
        <w:rPr>
          <w:rFonts w:hint="eastAsia"/>
          <w:szCs w:val="32"/>
        </w:rPr>
        <w:t>原件或</w:t>
      </w:r>
      <w:r>
        <w:rPr>
          <w:rFonts w:hint="eastAsia" w:hAnsi="仿宋" w:cs="Times New Roman"/>
          <w:szCs w:val="32"/>
          <w14:ligatures w14:val="none"/>
        </w:rPr>
        <w:t>（</w:t>
      </w:r>
      <w:r>
        <w:rPr>
          <w:rFonts w:hint="eastAsia"/>
          <w:szCs w:val="32"/>
        </w:rPr>
        <w:t>复印件加盖单位公章</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Fonts w:hint="eastAsia"/>
          <w:color w:val="000000" w:themeColor="text1"/>
          <w14:textFill>
            <w14:solidFill>
              <w14:schemeClr w14:val="tx1"/>
            </w14:solidFill>
          </w14:textFill>
        </w:rPr>
        <w:t>；</w:t>
      </w:r>
      <w:bookmarkEnd w:id="1"/>
    </w:p>
    <w:p>
      <w:pPr>
        <w:spacing w:line="560" w:lineRule="exact"/>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6.</w:t>
      </w:r>
      <w:r>
        <w:rPr>
          <w:rStyle w:val="18"/>
          <w:szCs w:val="24"/>
        </w:rPr>
        <w:t>信用中国（</w:t>
      </w:r>
      <w:r>
        <w:rPr>
          <w:rFonts w:ascii="仿宋" w:hAnsi="仿宋" w:eastAsia="仿宋"/>
          <w:bCs/>
          <w:szCs w:val="32"/>
        </w:rPr>
        <w:t>https://www.creditchina.gov.cn/</w:t>
      </w:r>
      <w:r>
        <w:rPr>
          <w:rStyle w:val="18"/>
          <w:szCs w:val="24"/>
        </w:rPr>
        <w:t>）、</w:t>
      </w:r>
      <w:r>
        <w:rPr>
          <w:rStyle w:val="18"/>
          <w:rFonts w:hint="eastAsia"/>
        </w:rPr>
        <w:t>信用广东（</w:t>
      </w:r>
      <w:r>
        <w:rPr>
          <w:rFonts w:ascii="仿宋" w:hAnsi="仿宋" w:eastAsia="仿宋"/>
          <w:bCs/>
          <w:szCs w:val="32"/>
        </w:rPr>
        <w:t>https://credit.gd.gov.cn/</w:t>
      </w:r>
      <w:r>
        <w:rPr>
          <w:rStyle w:val="18"/>
          <w:rFonts w:hint="eastAsia"/>
        </w:rPr>
        <w:t>）、</w:t>
      </w:r>
      <w:r>
        <w:rPr>
          <w:rFonts w:hint="eastAsia" w:cs="仿宋_GB2312"/>
          <w:color w:val="000000" w:themeColor="text1"/>
          <w:szCs w:val="32"/>
          <w14:textFill>
            <w14:solidFill>
              <w14:schemeClr w14:val="tx1"/>
            </w14:solidFill>
          </w14:textFill>
        </w:rPr>
        <w:t>信用深圳</w:t>
      </w:r>
      <w:r>
        <w:rPr>
          <w:rStyle w:val="18"/>
          <w:szCs w:val="24"/>
        </w:rPr>
        <w:t>（</w:t>
      </w:r>
      <w:r>
        <w:rPr>
          <w:rFonts w:ascii="仿宋" w:hAnsi="仿宋" w:eastAsia="仿宋"/>
          <w:bCs/>
          <w:szCs w:val="32"/>
        </w:rPr>
        <w:t>https://www.szcredit.org.cn/</w:t>
      </w:r>
      <w:r>
        <w:rPr>
          <w:rStyle w:val="18"/>
          <w:szCs w:val="24"/>
        </w:rPr>
        <w:t>）</w:t>
      </w:r>
      <w:r>
        <w:rPr>
          <w:rFonts w:hint="eastAsia"/>
          <w:color w:val="000000" w:themeColor="text1"/>
          <w14:textFill>
            <w14:solidFill>
              <w14:schemeClr w14:val="tx1"/>
            </w14:solidFill>
          </w14:textFill>
        </w:rPr>
        <w:t>等公共信用机构查询下载的信用报告；</w:t>
      </w:r>
    </w:p>
    <w:p>
      <w:pPr>
        <w:spacing w:line="560" w:lineRule="exact"/>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7.企业关于申请材料的真实性承诺书（加盖单位公章），包括但不限于：材料真实性声明、不存在就同一项目向市有关部门或外省市进行多头申报声明等</w:t>
      </w:r>
      <w:r>
        <w:rPr>
          <w:rFonts w:hint="eastAsia" w:hAnsi="仿宋" w:cs="Times New Roman"/>
          <w:szCs w:val="32"/>
          <w14:ligatures w14:val="none"/>
        </w:rPr>
        <w:t>（</w:t>
      </w:r>
      <w:r>
        <w:rPr>
          <w:rFonts w:hint="eastAsia"/>
          <w:szCs w:val="32"/>
        </w:rPr>
        <w:t>彩色扫描成</w:t>
      </w:r>
      <w:r>
        <w:rPr>
          <w:rFonts w:hint="eastAsia" w:ascii="仿宋" w:hAnsi="仿宋" w:eastAsia="仿宋"/>
          <w:szCs w:val="32"/>
        </w:rPr>
        <w:t>PDF</w:t>
      </w:r>
      <w:r>
        <w:rPr>
          <w:rFonts w:hint="eastAsia"/>
          <w:szCs w:val="32"/>
        </w:rPr>
        <w:t>文件</w:t>
      </w:r>
      <w:r>
        <w:rPr>
          <w:rFonts w:hint="eastAsia" w:hAnsi="仿宋" w:cs="Times New Roman"/>
          <w:szCs w:val="32"/>
          <w14:ligatures w14:val="none"/>
        </w:rPr>
        <w:t>）</w:t>
      </w:r>
      <w:r>
        <w:rPr>
          <w:rFonts w:hint="eastAsia"/>
          <w:color w:val="000000" w:themeColor="text1"/>
          <w14:textFill>
            <w14:solidFill>
              <w14:schemeClr w14:val="tx1"/>
            </w14:solidFill>
          </w14:textFill>
        </w:rPr>
        <w:t>。</w:t>
      </w:r>
    </w:p>
    <w:p>
      <w:pPr>
        <w:pStyle w:val="2"/>
        <w:spacing w:line="560" w:lineRule="exact"/>
        <w:ind w:firstLine="643"/>
      </w:pPr>
      <w:r>
        <w:rPr>
          <w:rFonts w:hint="eastAsia"/>
        </w:rPr>
        <w:t>申报时间与办理时限</w:t>
      </w:r>
    </w:p>
    <w:p>
      <w:pPr>
        <w:spacing w:line="560" w:lineRule="exact"/>
        <w:ind w:firstLine="640"/>
        <w:rPr>
          <w:color w:val="000000" w:themeColor="text1"/>
          <w:szCs w:val="32"/>
          <w14:textFill>
            <w14:solidFill>
              <w14:schemeClr w14:val="tx1"/>
            </w14:solidFill>
          </w14:textFill>
        </w:rPr>
      </w:pPr>
      <w:r>
        <w:rPr>
          <w:rFonts w:hint="eastAsia"/>
          <w:szCs w:val="32"/>
        </w:rPr>
        <w:t>具体时间以发布的通知为准，</w:t>
      </w:r>
      <w:r>
        <w:rPr>
          <w:rFonts w:hint="eastAsia"/>
          <w:color w:val="000000" w:themeColor="text1"/>
          <w:szCs w:val="32"/>
          <w14:textFill>
            <w14:solidFill>
              <w14:schemeClr w14:val="tx1"/>
            </w14:solidFill>
          </w14:textFill>
        </w:rPr>
        <w:t>在规定时间逾期未提交材料的，视为自动放弃。</w:t>
      </w:r>
    </w:p>
    <w:p>
      <w:pPr>
        <w:pStyle w:val="2"/>
        <w:spacing w:line="560" w:lineRule="exact"/>
        <w:ind w:firstLine="643"/>
      </w:pPr>
      <w:r>
        <w:rPr>
          <w:rFonts w:hint="eastAsia"/>
        </w:rPr>
        <w:t>其他事项</w:t>
      </w:r>
    </w:p>
    <w:p>
      <w:pPr>
        <w:spacing w:line="560" w:lineRule="exact"/>
        <w:ind w:firstLine="640"/>
        <w:rPr>
          <w:szCs w:val="32"/>
        </w:rPr>
      </w:pPr>
      <w:r>
        <w:rPr>
          <w:rFonts w:hint="eastAsia"/>
          <w:szCs w:val="32"/>
        </w:rPr>
        <w:t>接受本项目资助的主体应保证其提交材料的完整性、真实性、准确性及合法性，并承担所提交项目材料的相关法律责任，如有虚假或侵权等行为，该项目资助无效，若事后发现存在以上行为，市交通运输主管部门将保留依法追究其法律责任的权力。</w:t>
      </w:r>
    </w:p>
    <w:p>
      <w:pPr>
        <w:pStyle w:val="2"/>
        <w:spacing w:line="560" w:lineRule="exact"/>
        <w:ind w:firstLine="643"/>
      </w:pPr>
      <w:r>
        <w:rPr>
          <w:rFonts w:hint="eastAsia"/>
        </w:rPr>
        <w:t>附则</w:t>
      </w:r>
    </w:p>
    <w:p>
      <w:pPr>
        <w:spacing w:line="560" w:lineRule="exact"/>
        <w:ind w:firstLine="640"/>
        <w:rPr>
          <w:szCs w:val="32"/>
        </w:rPr>
      </w:pPr>
      <w:r>
        <w:rPr>
          <w:rFonts w:hint="eastAsia"/>
          <w:szCs w:val="32"/>
        </w:rPr>
        <w:t>本《指南》由市交通运输局负责解释，相关法律、政策依据变化或有效期届满时，根据实际情况适时修订。本《指南》自发布之日起施行。</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Arial Unicode MS">
    <w:panose1 w:val="020B0604020202020204"/>
    <w:charset w:val="86"/>
    <w:family w:val="auto"/>
    <w:pitch w:val="default"/>
    <w:sig w:usb0="FFFFFFFF" w:usb1="E9FFFFFF" w:usb2="0000003F" w:usb3="00000000" w:csb0="603F01FF" w:csb1="FFFF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0977097"/>
    </w:sdtPr>
    <w:sdtContent>
      <w:p>
        <w:pPr>
          <w:pStyle w:val="11"/>
          <w:ind w:firstLine="360"/>
          <w:jc w:val="center"/>
        </w:pPr>
        <w:r>
          <w:fldChar w:fldCharType="begin"/>
        </w:r>
        <w:r>
          <w:instrText xml:space="preserve">PAGE   \* MERGEFORMAT</w:instrText>
        </w:r>
        <w:r>
          <w:fldChar w:fldCharType="separate"/>
        </w:r>
        <w:r>
          <w:rPr>
            <w:lang w:val="zh-CN"/>
          </w:rPr>
          <w:t>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37233A"/>
    <w:multiLevelType w:val="multilevel"/>
    <w:tmpl w:val="4837233A"/>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pStyle w:val="3"/>
      <w:suff w:val="space"/>
      <w:lvlText w:val="（%2）"/>
      <w:lvlJc w:val="left"/>
      <w:pPr>
        <w:ind w:left="0" w:firstLine="0"/>
      </w:pPr>
      <w:rPr>
        <w:rFonts w:hint="eastAsia"/>
      </w:rPr>
    </w:lvl>
    <w:lvl w:ilvl="2" w:tentative="0">
      <w:start w:val="1"/>
      <w:numFmt w:val="decimal"/>
      <w:pStyle w:val="4"/>
      <w:suff w:val="space"/>
      <w:lvlText w:val="%3."/>
      <w:lvlJc w:val="left"/>
      <w:pPr>
        <w:ind w:left="0" w:firstLine="0"/>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7FA95826"/>
    <w:multiLevelType w:val="multilevel"/>
    <w:tmpl w:val="7FA95826"/>
    <w:lvl w:ilvl="0" w:tentative="0">
      <w:start w:val="1"/>
      <w:numFmt w:val="chineseCountingThousand"/>
      <w:suff w:val="space"/>
      <w:lvlText w:val="第%1章"/>
      <w:lvlJc w:val="center"/>
      <w:pPr>
        <w:ind w:left="0" w:firstLine="288"/>
      </w:pPr>
      <w:rPr>
        <w:rFonts w:hint="eastAsia" w:eastAsia="仿宋_GB2312"/>
        <w:b/>
        <w:i w:val="0"/>
        <w:sz w:val="32"/>
      </w:rPr>
    </w:lvl>
    <w:lvl w:ilvl="1" w:tentative="0">
      <w:start w:val="1"/>
      <w:numFmt w:val="chineseCountingThousand"/>
      <w:lvlRestart w:val="0"/>
      <w:suff w:val="space"/>
      <w:lvlText w:val="第%2条"/>
      <w:lvlJc w:val="left"/>
      <w:pPr>
        <w:ind w:left="0" w:firstLine="0"/>
      </w:pPr>
      <w:rPr>
        <w:rFonts w:hint="eastAsia" w:eastAsia="仿宋_GB2312"/>
        <w:b/>
        <w:i w:val="0"/>
        <w:color w:val="000000" w:themeColor="text1"/>
        <w:sz w:val="32"/>
        <w14:textFill>
          <w14:solidFill>
            <w14:schemeClr w14:val="tx1"/>
          </w14:solidFill>
        </w14:textFill>
      </w:rPr>
    </w:lvl>
    <w:lvl w:ilvl="2" w:tentative="0">
      <w:start w:val="1"/>
      <w:numFmt w:val="chineseCountingThousand"/>
      <w:lvlRestart w:val="0"/>
      <w:suff w:val="space"/>
      <w:lvlText w:val="第%3节"/>
      <w:lvlJc w:val="left"/>
      <w:pPr>
        <w:ind w:left="0" w:firstLine="0"/>
      </w:pPr>
      <w:rPr>
        <w:rFonts w:hint="eastAsia" w:eastAsia="仿宋_GB2312"/>
        <w:b/>
        <w:i w:val="0"/>
        <w:sz w:val="32"/>
      </w:rPr>
    </w:lvl>
    <w:lvl w:ilvl="3" w:tentative="0">
      <w:start w:val="1"/>
      <w:numFmt w:val="decimal"/>
      <w:pStyle w:val="13"/>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674"/>
    <w:rsid w:val="00004D75"/>
    <w:rsid w:val="00005557"/>
    <w:rsid w:val="00011D72"/>
    <w:rsid w:val="00014C76"/>
    <w:rsid w:val="0002123E"/>
    <w:rsid w:val="00037BB2"/>
    <w:rsid w:val="0004057C"/>
    <w:rsid w:val="00044E3D"/>
    <w:rsid w:val="00046749"/>
    <w:rsid w:val="00055C93"/>
    <w:rsid w:val="000569BE"/>
    <w:rsid w:val="000642C6"/>
    <w:rsid w:val="00067A88"/>
    <w:rsid w:val="0007403B"/>
    <w:rsid w:val="000A5182"/>
    <w:rsid w:val="000B622D"/>
    <w:rsid w:val="000C3022"/>
    <w:rsid w:val="000D27E4"/>
    <w:rsid w:val="000E09C8"/>
    <w:rsid w:val="000E1A57"/>
    <w:rsid w:val="000E2286"/>
    <w:rsid w:val="000F0140"/>
    <w:rsid w:val="0010499D"/>
    <w:rsid w:val="00107220"/>
    <w:rsid w:val="00113017"/>
    <w:rsid w:val="00113158"/>
    <w:rsid w:val="00114982"/>
    <w:rsid w:val="00115128"/>
    <w:rsid w:val="00124695"/>
    <w:rsid w:val="00126DE4"/>
    <w:rsid w:val="001276A5"/>
    <w:rsid w:val="00141D07"/>
    <w:rsid w:val="00146BB8"/>
    <w:rsid w:val="00163D34"/>
    <w:rsid w:val="001643F9"/>
    <w:rsid w:val="00180D03"/>
    <w:rsid w:val="0018339C"/>
    <w:rsid w:val="00184E48"/>
    <w:rsid w:val="00191B00"/>
    <w:rsid w:val="0019314B"/>
    <w:rsid w:val="0019444E"/>
    <w:rsid w:val="001A7C22"/>
    <w:rsid w:val="001B0C8D"/>
    <w:rsid w:val="001C6ABD"/>
    <w:rsid w:val="001D70F9"/>
    <w:rsid w:val="001E2130"/>
    <w:rsid w:val="001F581F"/>
    <w:rsid w:val="001F6544"/>
    <w:rsid w:val="001F79E0"/>
    <w:rsid w:val="00202CFA"/>
    <w:rsid w:val="002035EF"/>
    <w:rsid w:val="00204CFC"/>
    <w:rsid w:val="00207C26"/>
    <w:rsid w:val="00212818"/>
    <w:rsid w:val="00220E06"/>
    <w:rsid w:val="002247EB"/>
    <w:rsid w:val="00226E99"/>
    <w:rsid w:val="002333E3"/>
    <w:rsid w:val="002361BB"/>
    <w:rsid w:val="0023660D"/>
    <w:rsid w:val="0024143B"/>
    <w:rsid w:val="00254DC7"/>
    <w:rsid w:val="002601AF"/>
    <w:rsid w:val="00261A62"/>
    <w:rsid w:val="00266FE7"/>
    <w:rsid w:val="002810DF"/>
    <w:rsid w:val="00281608"/>
    <w:rsid w:val="0028259F"/>
    <w:rsid w:val="0028679D"/>
    <w:rsid w:val="002945BA"/>
    <w:rsid w:val="002A2E71"/>
    <w:rsid w:val="002C5DE9"/>
    <w:rsid w:val="002D3C1D"/>
    <w:rsid w:val="002D5B1E"/>
    <w:rsid w:val="002D6F45"/>
    <w:rsid w:val="002E2BDC"/>
    <w:rsid w:val="002E45A6"/>
    <w:rsid w:val="002E491D"/>
    <w:rsid w:val="002F04D8"/>
    <w:rsid w:val="00300E17"/>
    <w:rsid w:val="00310A7E"/>
    <w:rsid w:val="003121BB"/>
    <w:rsid w:val="00312EDD"/>
    <w:rsid w:val="00314892"/>
    <w:rsid w:val="003157E7"/>
    <w:rsid w:val="003234F1"/>
    <w:rsid w:val="003258B3"/>
    <w:rsid w:val="00327703"/>
    <w:rsid w:val="00327A6D"/>
    <w:rsid w:val="00327F99"/>
    <w:rsid w:val="00331FC5"/>
    <w:rsid w:val="00333D8D"/>
    <w:rsid w:val="0035682B"/>
    <w:rsid w:val="003647C7"/>
    <w:rsid w:val="00372F77"/>
    <w:rsid w:val="0037481F"/>
    <w:rsid w:val="00375A77"/>
    <w:rsid w:val="00375EF8"/>
    <w:rsid w:val="00377905"/>
    <w:rsid w:val="00384374"/>
    <w:rsid w:val="00391682"/>
    <w:rsid w:val="00392454"/>
    <w:rsid w:val="003A54B9"/>
    <w:rsid w:val="003A59D8"/>
    <w:rsid w:val="003B0A11"/>
    <w:rsid w:val="003B1686"/>
    <w:rsid w:val="003B3B9C"/>
    <w:rsid w:val="003B6C34"/>
    <w:rsid w:val="003C458E"/>
    <w:rsid w:val="003C5B17"/>
    <w:rsid w:val="003D109E"/>
    <w:rsid w:val="003D22B7"/>
    <w:rsid w:val="003D27F9"/>
    <w:rsid w:val="003D6AE7"/>
    <w:rsid w:val="003E752C"/>
    <w:rsid w:val="003F3D95"/>
    <w:rsid w:val="003F5F6E"/>
    <w:rsid w:val="003F66AB"/>
    <w:rsid w:val="003F69C5"/>
    <w:rsid w:val="00400674"/>
    <w:rsid w:val="00400782"/>
    <w:rsid w:val="00406503"/>
    <w:rsid w:val="00406F48"/>
    <w:rsid w:val="00407E16"/>
    <w:rsid w:val="00413032"/>
    <w:rsid w:val="004159EA"/>
    <w:rsid w:val="00417039"/>
    <w:rsid w:val="00421D63"/>
    <w:rsid w:val="00426CC6"/>
    <w:rsid w:val="00432835"/>
    <w:rsid w:val="004329FF"/>
    <w:rsid w:val="00446FAD"/>
    <w:rsid w:val="0045245D"/>
    <w:rsid w:val="00460647"/>
    <w:rsid w:val="0046679F"/>
    <w:rsid w:val="0047454F"/>
    <w:rsid w:val="00477828"/>
    <w:rsid w:val="00483484"/>
    <w:rsid w:val="00485339"/>
    <w:rsid w:val="004875A2"/>
    <w:rsid w:val="00494727"/>
    <w:rsid w:val="004957DD"/>
    <w:rsid w:val="004A3FFB"/>
    <w:rsid w:val="004A4F76"/>
    <w:rsid w:val="004A682A"/>
    <w:rsid w:val="004A6FD8"/>
    <w:rsid w:val="004B7632"/>
    <w:rsid w:val="004C00C8"/>
    <w:rsid w:val="004C0A52"/>
    <w:rsid w:val="004C6807"/>
    <w:rsid w:val="004D4060"/>
    <w:rsid w:val="004D492A"/>
    <w:rsid w:val="004D5905"/>
    <w:rsid w:val="004E267A"/>
    <w:rsid w:val="004E3222"/>
    <w:rsid w:val="004E3986"/>
    <w:rsid w:val="004F0AC1"/>
    <w:rsid w:val="004F112A"/>
    <w:rsid w:val="004F3C96"/>
    <w:rsid w:val="004F7D1C"/>
    <w:rsid w:val="00500527"/>
    <w:rsid w:val="00503E74"/>
    <w:rsid w:val="005130FF"/>
    <w:rsid w:val="0051530E"/>
    <w:rsid w:val="00527E64"/>
    <w:rsid w:val="005434C5"/>
    <w:rsid w:val="005452D8"/>
    <w:rsid w:val="00547568"/>
    <w:rsid w:val="0055024C"/>
    <w:rsid w:val="0055032F"/>
    <w:rsid w:val="00551A8B"/>
    <w:rsid w:val="00556388"/>
    <w:rsid w:val="00556E3F"/>
    <w:rsid w:val="00560571"/>
    <w:rsid w:val="0056374F"/>
    <w:rsid w:val="005652ED"/>
    <w:rsid w:val="00566186"/>
    <w:rsid w:val="0057050C"/>
    <w:rsid w:val="005766A7"/>
    <w:rsid w:val="005766F8"/>
    <w:rsid w:val="00577AE0"/>
    <w:rsid w:val="00582436"/>
    <w:rsid w:val="00586C92"/>
    <w:rsid w:val="00586E99"/>
    <w:rsid w:val="00595EEE"/>
    <w:rsid w:val="005A017A"/>
    <w:rsid w:val="005A0AA7"/>
    <w:rsid w:val="005A469A"/>
    <w:rsid w:val="005A4D76"/>
    <w:rsid w:val="005A589E"/>
    <w:rsid w:val="005B0BC7"/>
    <w:rsid w:val="005B208E"/>
    <w:rsid w:val="005B7768"/>
    <w:rsid w:val="005C07F9"/>
    <w:rsid w:val="005C0EA0"/>
    <w:rsid w:val="005C76F7"/>
    <w:rsid w:val="005D7ECD"/>
    <w:rsid w:val="005E1A21"/>
    <w:rsid w:val="005E5B17"/>
    <w:rsid w:val="005F2383"/>
    <w:rsid w:val="005F7517"/>
    <w:rsid w:val="00607840"/>
    <w:rsid w:val="00607E97"/>
    <w:rsid w:val="00610EFF"/>
    <w:rsid w:val="00612422"/>
    <w:rsid w:val="006163A2"/>
    <w:rsid w:val="00625CEA"/>
    <w:rsid w:val="006301C3"/>
    <w:rsid w:val="00635FE2"/>
    <w:rsid w:val="0064281C"/>
    <w:rsid w:val="00644429"/>
    <w:rsid w:val="006452AA"/>
    <w:rsid w:val="00653411"/>
    <w:rsid w:val="006560A5"/>
    <w:rsid w:val="00656AB7"/>
    <w:rsid w:val="00660E8E"/>
    <w:rsid w:val="00662051"/>
    <w:rsid w:val="0066557A"/>
    <w:rsid w:val="00680D89"/>
    <w:rsid w:val="0069465D"/>
    <w:rsid w:val="0069483D"/>
    <w:rsid w:val="006974FE"/>
    <w:rsid w:val="00697A6B"/>
    <w:rsid w:val="006A3207"/>
    <w:rsid w:val="006B0D18"/>
    <w:rsid w:val="006B6244"/>
    <w:rsid w:val="006B6C42"/>
    <w:rsid w:val="006C6714"/>
    <w:rsid w:val="006D008C"/>
    <w:rsid w:val="006D48DE"/>
    <w:rsid w:val="006F38D3"/>
    <w:rsid w:val="006F562B"/>
    <w:rsid w:val="006F7029"/>
    <w:rsid w:val="007041F0"/>
    <w:rsid w:val="00710A8F"/>
    <w:rsid w:val="007314B6"/>
    <w:rsid w:val="00731A8D"/>
    <w:rsid w:val="0073585C"/>
    <w:rsid w:val="00735B01"/>
    <w:rsid w:val="007368DE"/>
    <w:rsid w:val="007406C1"/>
    <w:rsid w:val="00741E18"/>
    <w:rsid w:val="00745DB1"/>
    <w:rsid w:val="00755C71"/>
    <w:rsid w:val="00757ACD"/>
    <w:rsid w:val="007618FB"/>
    <w:rsid w:val="00763F4A"/>
    <w:rsid w:val="007719E4"/>
    <w:rsid w:val="00774FC4"/>
    <w:rsid w:val="007810B5"/>
    <w:rsid w:val="0078584A"/>
    <w:rsid w:val="00790869"/>
    <w:rsid w:val="007A15D3"/>
    <w:rsid w:val="007A6219"/>
    <w:rsid w:val="007B0ECA"/>
    <w:rsid w:val="007B0EDC"/>
    <w:rsid w:val="007B695E"/>
    <w:rsid w:val="007C6303"/>
    <w:rsid w:val="007C6D05"/>
    <w:rsid w:val="007D7DAE"/>
    <w:rsid w:val="007E0EB0"/>
    <w:rsid w:val="007E1A92"/>
    <w:rsid w:val="007E7187"/>
    <w:rsid w:val="007F0B41"/>
    <w:rsid w:val="007F13FC"/>
    <w:rsid w:val="007F3A62"/>
    <w:rsid w:val="0083719B"/>
    <w:rsid w:val="00850CA3"/>
    <w:rsid w:val="00862171"/>
    <w:rsid w:val="008652B4"/>
    <w:rsid w:val="008659D0"/>
    <w:rsid w:val="008701A0"/>
    <w:rsid w:val="00871F00"/>
    <w:rsid w:val="00872540"/>
    <w:rsid w:val="0088582A"/>
    <w:rsid w:val="008A0333"/>
    <w:rsid w:val="008A5F35"/>
    <w:rsid w:val="008A742C"/>
    <w:rsid w:val="008B5020"/>
    <w:rsid w:val="008D4D1A"/>
    <w:rsid w:val="008D5E52"/>
    <w:rsid w:val="008F3FE6"/>
    <w:rsid w:val="008F4DC5"/>
    <w:rsid w:val="008F5346"/>
    <w:rsid w:val="008F62B2"/>
    <w:rsid w:val="008F79AF"/>
    <w:rsid w:val="00907A93"/>
    <w:rsid w:val="00913118"/>
    <w:rsid w:val="009142C2"/>
    <w:rsid w:val="009160E3"/>
    <w:rsid w:val="00923D6B"/>
    <w:rsid w:val="00924E8C"/>
    <w:rsid w:val="00924F1C"/>
    <w:rsid w:val="00925567"/>
    <w:rsid w:val="00933965"/>
    <w:rsid w:val="00935682"/>
    <w:rsid w:val="00942EA1"/>
    <w:rsid w:val="00945CAD"/>
    <w:rsid w:val="00954763"/>
    <w:rsid w:val="009557B6"/>
    <w:rsid w:val="00960A99"/>
    <w:rsid w:val="00960EED"/>
    <w:rsid w:val="00965149"/>
    <w:rsid w:val="009653A5"/>
    <w:rsid w:val="00965598"/>
    <w:rsid w:val="009725F5"/>
    <w:rsid w:val="00981654"/>
    <w:rsid w:val="00987C8F"/>
    <w:rsid w:val="009923B1"/>
    <w:rsid w:val="00995C45"/>
    <w:rsid w:val="0099690E"/>
    <w:rsid w:val="009A6774"/>
    <w:rsid w:val="009B7029"/>
    <w:rsid w:val="009C49BC"/>
    <w:rsid w:val="009C63B4"/>
    <w:rsid w:val="009F400E"/>
    <w:rsid w:val="009F558E"/>
    <w:rsid w:val="009F6659"/>
    <w:rsid w:val="00A01523"/>
    <w:rsid w:val="00A065DF"/>
    <w:rsid w:val="00A253C1"/>
    <w:rsid w:val="00A35CC1"/>
    <w:rsid w:val="00A35E18"/>
    <w:rsid w:val="00A47877"/>
    <w:rsid w:val="00A54BB5"/>
    <w:rsid w:val="00A56C7E"/>
    <w:rsid w:val="00A66120"/>
    <w:rsid w:val="00A72C09"/>
    <w:rsid w:val="00A741FD"/>
    <w:rsid w:val="00A752E5"/>
    <w:rsid w:val="00A8622A"/>
    <w:rsid w:val="00A87D25"/>
    <w:rsid w:val="00A9217D"/>
    <w:rsid w:val="00A97629"/>
    <w:rsid w:val="00AA133A"/>
    <w:rsid w:val="00AA5A75"/>
    <w:rsid w:val="00AB2F4D"/>
    <w:rsid w:val="00AC455A"/>
    <w:rsid w:val="00AC4CE6"/>
    <w:rsid w:val="00AC5096"/>
    <w:rsid w:val="00AD4B55"/>
    <w:rsid w:val="00AD6013"/>
    <w:rsid w:val="00AE1EFD"/>
    <w:rsid w:val="00AE50B6"/>
    <w:rsid w:val="00AE6BCC"/>
    <w:rsid w:val="00AE6C28"/>
    <w:rsid w:val="00B00216"/>
    <w:rsid w:val="00B02687"/>
    <w:rsid w:val="00B04B4E"/>
    <w:rsid w:val="00B10CC7"/>
    <w:rsid w:val="00B22BB4"/>
    <w:rsid w:val="00B3298E"/>
    <w:rsid w:val="00B36602"/>
    <w:rsid w:val="00B4182F"/>
    <w:rsid w:val="00B44C75"/>
    <w:rsid w:val="00B46EAB"/>
    <w:rsid w:val="00B504C6"/>
    <w:rsid w:val="00B53141"/>
    <w:rsid w:val="00B5427C"/>
    <w:rsid w:val="00B569E6"/>
    <w:rsid w:val="00B57CF1"/>
    <w:rsid w:val="00B6198C"/>
    <w:rsid w:val="00B65CB7"/>
    <w:rsid w:val="00B66BF2"/>
    <w:rsid w:val="00B67B3C"/>
    <w:rsid w:val="00B76245"/>
    <w:rsid w:val="00B81CD3"/>
    <w:rsid w:val="00B82084"/>
    <w:rsid w:val="00B82569"/>
    <w:rsid w:val="00B85D2F"/>
    <w:rsid w:val="00B86CFC"/>
    <w:rsid w:val="00B86E7F"/>
    <w:rsid w:val="00B91561"/>
    <w:rsid w:val="00B940EB"/>
    <w:rsid w:val="00BA0D3C"/>
    <w:rsid w:val="00BA54F7"/>
    <w:rsid w:val="00BB0848"/>
    <w:rsid w:val="00BB1552"/>
    <w:rsid w:val="00BB31B5"/>
    <w:rsid w:val="00BB5CF0"/>
    <w:rsid w:val="00BB618D"/>
    <w:rsid w:val="00BC2439"/>
    <w:rsid w:val="00BD1C7A"/>
    <w:rsid w:val="00BE6B47"/>
    <w:rsid w:val="00C0490F"/>
    <w:rsid w:val="00C10438"/>
    <w:rsid w:val="00C208AE"/>
    <w:rsid w:val="00C249FD"/>
    <w:rsid w:val="00C27C87"/>
    <w:rsid w:val="00C3326D"/>
    <w:rsid w:val="00C44BE7"/>
    <w:rsid w:val="00C472DA"/>
    <w:rsid w:val="00C60D3C"/>
    <w:rsid w:val="00C627FE"/>
    <w:rsid w:val="00C62E4D"/>
    <w:rsid w:val="00C632E8"/>
    <w:rsid w:val="00C673C2"/>
    <w:rsid w:val="00C71FDA"/>
    <w:rsid w:val="00C75C27"/>
    <w:rsid w:val="00C84945"/>
    <w:rsid w:val="00C85E25"/>
    <w:rsid w:val="00C86A8C"/>
    <w:rsid w:val="00C939FB"/>
    <w:rsid w:val="00C95CA8"/>
    <w:rsid w:val="00CA318E"/>
    <w:rsid w:val="00CA4E60"/>
    <w:rsid w:val="00CA703F"/>
    <w:rsid w:val="00CA7713"/>
    <w:rsid w:val="00CB2BDB"/>
    <w:rsid w:val="00CB514E"/>
    <w:rsid w:val="00CB5340"/>
    <w:rsid w:val="00CC00BE"/>
    <w:rsid w:val="00CC00C4"/>
    <w:rsid w:val="00CC149A"/>
    <w:rsid w:val="00CC4430"/>
    <w:rsid w:val="00CC749E"/>
    <w:rsid w:val="00CD0376"/>
    <w:rsid w:val="00CD316F"/>
    <w:rsid w:val="00CE0F4B"/>
    <w:rsid w:val="00CE54E3"/>
    <w:rsid w:val="00CF6714"/>
    <w:rsid w:val="00CF68C3"/>
    <w:rsid w:val="00D0310B"/>
    <w:rsid w:val="00D042BA"/>
    <w:rsid w:val="00D05DC1"/>
    <w:rsid w:val="00D070D7"/>
    <w:rsid w:val="00D10E97"/>
    <w:rsid w:val="00D11BEA"/>
    <w:rsid w:val="00D14C63"/>
    <w:rsid w:val="00D15686"/>
    <w:rsid w:val="00D20CFB"/>
    <w:rsid w:val="00D24D3E"/>
    <w:rsid w:val="00D32E67"/>
    <w:rsid w:val="00D41640"/>
    <w:rsid w:val="00D425BE"/>
    <w:rsid w:val="00D42E72"/>
    <w:rsid w:val="00D43E3E"/>
    <w:rsid w:val="00D44988"/>
    <w:rsid w:val="00D44C8D"/>
    <w:rsid w:val="00D4767B"/>
    <w:rsid w:val="00D512DA"/>
    <w:rsid w:val="00D75F0C"/>
    <w:rsid w:val="00D825DF"/>
    <w:rsid w:val="00D830AF"/>
    <w:rsid w:val="00D90E01"/>
    <w:rsid w:val="00DA5E9F"/>
    <w:rsid w:val="00DB3865"/>
    <w:rsid w:val="00DC27E6"/>
    <w:rsid w:val="00DC626C"/>
    <w:rsid w:val="00DD393C"/>
    <w:rsid w:val="00DD49AD"/>
    <w:rsid w:val="00DD6F09"/>
    <w:rsid w:val="00DD7722"/>
    <w:rsid w:val="00DF2F2F"/>
    <w:rsid w:val="00DF6237"/>
    <w:rsid w:val="00E00005"/>
    <w:rsid w:val="00E00BE8"/>
    <w:rsid w:val="00E01E7C"/>
    <w:rsid w:val="00E132D6"/>
    <w:rsid w:val="00E13A90"/>
    <w:rsid w:val="00E14B7C"/>
    <w:rsid w:val="00E2161D"/>
    <w:rsid w:val="00E3054D"/>
    <w:rsid w:val="00E3089E"/>
    <w:rsid w:val="00E3373F"/>
    <w:rsid w:val="00E3639C"/>
    <w:rsid w:val="00E373DB"/>
    <w:rsid w:val="00E459DA"/>
    <w:rsid w:val="00E4674C"/>
    <w:rsid w:val="00E52981"/>
    <w:rsid w:val="00E66D35"/>
    <w:rsid w:val="00E70B9F"/>
    <w:rsid w:val="00E7285D"/>
    <w:rsid w:val="00E76560"/>
    <w:rsid w:val="00E84CC5"/>
    <w:rsid w:val="00E850F5"/>
    <w:rsid w:val="00E85458"/>
    <w:rsid w:val="00E8545D"/>
    <w:rsid w:val="00E9191E"/>
    <w:rsid w:val="00EA223E"/>
    <w:rsid w:val="00EB20CD"/>
    <w:rsid w:val="00EB20D9"/>
    <w:rsid w:val="00EB217E"/>
    <w:rsid w:val="00EB271E"/>
    <w:rsid w:val="00EB5E68"/>
    <w:rsid w:val="00EB6A6D"/>
    <w:rsid w:val="00EC6924"/>
    <w:rsid w:val="00ED2B3F"/>
    <w:rsid w:val="00ED5731"/>
    <w:rsid w:val="00EE4C31"/>
    <w:rsid w:val="00EE5AF6"/>
    <w:rsid w:val="00EE5E78"/>
    <w:rsid w:val="00EE7480"/>
    <w:rsid w:val="00EF05F4"/>
    <w:rsid w:val="00EF787B"/>
    <w:rsid w:val="00F11C00"/>
    <w:rsid w:val="00F12C94"/>
    <w:rsid w:val="00F203EF"/>
    <w:rsid w:val="00F22369"/>
    <w:rsid w:val="00F4699C"/>
    <w:rsid w:val="00F46DFA"/>
    <w:rsid w:val="00F50E96"/>
    <w:rsid w:val="00F54F3F"/>
    <w:rsid w:val="00F71343"/>
    <w:rsid w:val="00F7233D"/>
    <w:rsid w:val="00F7469A"/>
    <w:rsid w:val="00F7687D"/>
    <w:rsid w:val="00F90C57"/>
    <w:rsid w:val="00F90E5A"/>
    <w:rsid w:val="00F938E7"/>
    <w:rsid w:val="00F9745F"/>
    <w:rsid w:val="00FA7DDC"/>
    <w:rsid w:val="00FB0B69"/>
    <w:rsid w:val="00FB69D0"/>
    <w:rsid w:val="00FD46D7"/>
    <w:rsid w:val="00FE3C9E"/>
    <w:rsid w:val="00FE5320"/>
    <w:rsid w:val="00FF10BB"/>
    <w:rsid w:val="00FF2B3B"/>
    <w:rsid w:val="00FF404F"/>
    <w:rsid w:val="7FF92A7D"/>
    <w:rsid w:val="DFDC3F12"/>
    <w:rsid w:val="E77E1AF1"/>
    <w:rsid w:val="EF1FC4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仿宋_GB2312" w:hAnsi="仿宋_GB2312" w:eastAsia="仿宋_GB2312" w:cstheme="minorBidi"/>
      <w:kern w:val="2"/>
      <w:sz w:val="32"/>
      <w:szCs w:val="22"/>
      <w:lang w:val="en-US" w:eastAsia="zh-CN" w:bidi="ar-SA"/>
      <w14:ligatures w14:val="standardContextual"/>
    </w:rPr>
  </w:style>
  <w:style w:type="paragraph" w:styleId="2">
    <w:name w:val="heading 1"/>
    <w:next w:val="1"/>
    <w:link w:val="30"/>
    <w:qFormat/>
    <w:uiPriority w:val="9"/>
    <w:pPr>
      <w:keepNext/>
      <w:keepLines/>
      <w:numPr>
        <w:ilvl w:val="0"/>
        <w:numId w:val="1"/>
      </w:numPr>
      <w:spacing w:line="600" w:lineRule="atLeast"/>
      <w:ind w:firstLine="200" w:firstLineChars="200"/>
      <w:jc w:val="both"/>
      <w:outlineLvl w:val="0"/>
    </w:pPr>
    <w:rPr>
      <w:rFonts w:ascii="仿宋_GB2312" w:hAnsi="仿宋_GB2312" w:eastAsia="仿宋_GB2312" w:cstheme="minorBidi"/>
      <w:b/>
      <w:bCs/>
      <w:kern w:val="44"/>
      <w:sz w:val="32"/>
      <w:szCs w:val="32"/>
      <w:lang w:val="en-US" w:eastAsia="zh-CN" w:bidi="ar-SA"/>
      <w14:ligatures w14:val="standardContextual"/>
    </w:rPr>
  </w:style>
  <w:style w:type="paragraph" w:styleId="3">
    <w:name w:val="heading 2"/>
    <w:next w:val="1"/>
    <w:link w:val="31"/>
    <w:unhideWhenUsed/>
    <w:qFormat/>
    <w:uiPriority w:val="9"/>
    <w:pPr>
      <w:widowControl w:val="0"/>
      <w:numPr>
        <w:ilvl w:val="1"/>
        <w:numId w:val="1"/>
      </w:numPr>
      <w:topLinePunct/>
      <w:spacing w:line="600" w:lineRule="atLeast"/>
      <w:ind w:firstLine="658" w:firstLineChars="200"/>
      <w:jc w:val="both"/>
      <w:outlineLvl w:val="1"/>
    </w:pPr>
    <w:rPr>
      <w:rFonts w:ascii="仿宋_GB2312" w:hAnsi="微软雅黑" w:eastAsia="仿宋_GB2312" w:cs="Helvetica"/>
      <w:b/>
      <w:bCs/>
      <w:color w:val="000000" w:themeColor="text1"/>
      <w:spacing w:val="8"/>
      <w:kern w:val="2"/>
      <w:sz w:val="32"/>
      <w:szCs w:val="32"/>
      <w:lang w:val="en-US" w:eastAsia="zh-CN" w:bidi="ar-SA"/>
      <w14:textFill>
        <w14:solidFill>
          <w14:schemeClr w14:val="tx1"/>
        </w14:solidFill>
      </w14:textFill>
      <w14:ligatures w14:val="standardContextual"/>
    </w:rPr>
  </w:style>
  <w:style w:type="paragraph" w:styleId="4">
    <w:name w:val="heading 3"/>
    <w:next w:val="1"/>
    <w:link w:val="33"/>
    <w:unhideWhenUsed/>
    <w:qFormat/>
    <w:uiPriority w:val="9"/>
    <w:pPr>
      <w:numPr>
        <w:ilvl w:val="2"/>
        <w:numId w:val="1"/>
      </w:numPr>
      <w:spacing w:line="600" w:lineRule="atLeast"/>
      <w:ind w:firstLine="200" w:firstLineChars="200"/>
      <w:jc w:val="both"/>
      <w:outlineLvl w:val="2"/>
    </w:pPr>
    <w:rPr>
      <w:rFonts w:ascii="仿宋_GB2312" w:hAnsi="仿宋_GB2312" w:eastAsia="仿宋_GB2312" w:cstheme="minorBidi"/>
      <w:b/>
      <w:bCs/>
      <w:kern w:val="2"/>
      <w:sz w:val="32"/>
      <w:szCs w:val="32"/>
      <w:lang w:val="en-US" w:eastAsia="zh-CN" w:bidi="ar-SA"/>
      <w14:ligatures w14:val="standardContextua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index 8"/>
    <w:basedOn w:val="1"/>
    <w:next w:val="1"/>
    <w:semiHidden/>
    <w:unhideWhenUsed/>
    <w:qFormat/>
    <w:uiPriority w:val="99"/>
    <w:pPr>
      <w:ind w:left="1400" w:leftChars="1400" w:firstLine="0"/>
    </w:pPr>
  </w:style>
  <w:style w:type="paragraph" w:styleId="6">
    <w:name w:val="annotation text"/>
    <w:basedOn w:val="1"/>
    <w:link w:val="26"/>
    <w:semiHidden/>
    <w:unhideWhenUsed/>
    <w:qFormat/>
    <w:uiPriority w:val="99"/>
    <w:pPr>
      <w:jc w:val="left"/>
    </w:pPr>
  </w:style>
  <w:style w:type="paragraph" w:styleId="7">
    <w:name w:val="Body Text"/>
    <w:basedOn w:val="1"/>
    <w:next w:val="8"/>
    <w:link w:val="24"/>
    <w:unhideWhenUsed/>
    <w:qFormat/>
    <w:uiPriority w:val="99"/>
    <w:pPr>
      <w:spacing w:after="120"/>
    </w:pPr>
    <w:rPr>
      <w:rFonts w:ascii="仿宋" w:hAnsi="仿宋" w:eastAsia="宋体" w:cs="Times New Roman"/>
      <w:szCs w:val="24"/>
      <w14:ligatures w14:val="none"/>
    </w:rPr>
  </w:style>
  <w:style w:type="paragraph" w:styleId="8">
    <w:name w:val="Body Text 2"/>
    <w:basedOn w:val="1"/>
    <w:link w:val="25"/>
    <w:semiHidden/>
    <w:unhideWhenUsed/>
    <w:qFormat/>
    <w:uiPriority w:val="99"/>
    <w:pPr>
      <w:spacing w:after="120" w:line="480" w:lineRule="auto"/>
    </w:pPr>
  </w:style>
  <w:style w:type="paragraph" w:styleId="9">
    <w:name w:val="Plain Text"/>
    <w:basedOn w:val="1"/>
    <w:next w:val="5"/>
    <w:link w:val="35"/>
    <w:qFormat/>
    <w:uiPriority w:val="0"/>
    <w:pPr>
      <w:spacing w:line="560" w:lineRule="exact"/>
      <w:ind w:firstLine="0" w:firstLineChars="0"/>
    </w:pPr>
    <w:rPr>
      <w:rFonts w:ascii="宋体" w:hAnsi="Courier New" w:eastAsia="宋体" w:cs="Courier New"/>
      <w:sz w:val="21"/>
      <w:szCs w:val="21"/>
      <w14:ligatures w14:val="none"/>
    </w:rPr>
  </w:style>
  <w:style w:type="paragraph" w:styleId="10">
    <w:name w:val="Balloon Text"/>
    <w:basedOn w:val="1"/>
    <w:link w:val="29"/>
    <w:semiHidden/>
    <w:unhideWhenUsed/>
    <w:qFormat/>
    <w:uiPriority w:val="99"/>
    <w:rPr>
      <w:sz w:val="18"/>
      <w:szCs w:val="18"/>
    </w:rPr>
  </w:style>
  <w:style w:type="paragraph" w:styleId="11">
    <w:name w:val="footer"/>
    <w:basedOn w:val="1"/>
    <w:link w:val="23"/>
    <w:unhideWhenUsed/>
    <w:qFormat/>
    <w:uiPriority w:val="99"/>
    <w:pPr>
      <w:tabs>
        <w:tab w:val="center" w:pos="4153"/>
        <w:tab w:val="right" w:pos="8306"/>
      </w:tabs>
      <w:snapToGrid w:val="0"/>
      <w:jc w:val="left"/>
    </w:pPr>
    <w:rPr>
      <w:sz w:val="18"/>
      <w:szCs w:val="18"/>
    </w:rPr>
  </w:style>
  <w:style w:type="paragraph" w:styleId="12">
    <w:name w:val="header"/>
    <w:basedOn w:val="1"/>
    <w:link w:val="22"/>
    <w:unhideWhenUsed/>
    <w:qFormat/>
    <w:uiPriority w:val="99"/>
    <w:pPr>
      <w:tabs>
        <w:tab w:val="center" w:pos="4153"/>
        <w:tab w:val="right" w:pos="8306"/>
      </w:tabs>
      <w:snapToGrid w:val="0"/>
      <w:jc w:val="center"/>
    </w:pPr>
    <w:rPr>
      <w:sz w:val="18"/>
      <w:szCs w:val="18"/>
    </w:rPr>
  </w:style>
  <w:style w:type="paragraph" w:styleId="13">
    <w:name w:val="Subtitle"/>
    <w:basedOn w:val="1"/>
    <w:next w:val="1"/>
    <w:link w:val="34"/>
    <w:qFormat/>
    <w:uiPriority w:val="11"/>
    <w:pPr>
      <w:numPr>
        <w:ilvl w:val="3"/>
        <w:numId w:val="2"/>
      </w:numPr>
      <w:spacing w:before="240" w:after="60" w:line="312" w:lineRule="atLeast"/>
      <w:ind w:firstLine="0" w:firstLineChars="0"/>
      <w:jc w:val="center"/>
      <w:outlineLvl w:val="1"/>
    </w:pPr>
    <w:rPr>
      <w:rFonts w:asciiTheme="minorHAnsi" w:hAnsiTheme="minorHAnsi" w:eastAsiaTheme="minorEastAsia"/>
      <w:b/>
      <w:bCs/>
      <w:kern w:val="28"/>
      <w:szCs w:val="32"/>
    </w:rPr>
  </w:style>
  <w:style w:type="paragraph" w:styleId="1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5">
    <w:name w:val="annotation subject"/>
    <w:basedOn w:val="6"/>
    <w:next w:val="6"/>
    <w:link w:val="27"/>
    <w:semiHidden/>
    <w:unhideWhenUsed/>
    <w:qFormat/>
    <w:uiPriority w:val="99"/>
    <w:rPr>
      <w:b/>
      <w:bCs/>
    </w:rPr>
  </w:style>
  <w:style w:type="character" w:styleId="18">
    <w:name w:val="Strong"/>
    <w:basedOn w:val="17"/>
    <w:qFormat/>
    <w:uiPriority w:val="22"/>
    <w:rPr>
      <w:rFonts w:ascii="仿宋_GB2312" w:hAnsi="仿宋_GB2312" w:eastAsia="仿宋_GB2312"/>
      <w:bCs/>
      <w:color w:val="000000" w:themeColor="text1"/>
      <w:sz w:val="32"/>
      <w14:textFill>
        <w14:solidFill>
          <w14:schemeClr w14:val="tx1"/>
        </w14:solidFill>
      </w14:textFill>
    </w:rPr>
  </w:style>
  <w:style w:type="character" w:styleId="19">
    <w:name w:val="Emphasis"/>
    <w:basedOn w:val="17"/>
    <w:qFormat/>
    <w:uiPriority w:val="20"/>
    <w:rPr>
      <w:i/>
      <w:iCs/>
    </w:rPr>
  </w:style>
  <w:style w:type="character" w:styleId="20">
    <w:name w:val="Hyperlink"/>
    <w:basedOn w:val="17"/>
    <w:unhideWhenUsed/>
    <w:qFormat/>
    <w:uiPriority w:val="99"/>
    <w:rPr>
      <w:color w:val="467886" w:themeColor="hyperlink"/>
      <w:u w:val="single"/>
      <w14:textFill>
        <w14:solidFill>
          <w14:schemeClr w14:val="hlink"/>
        </w14:solidFill>
      </w14:textFill>
    </w:rPr>
  </w:style>
  <w:style w:type="character" w:styleId="21">
    <w:name w:val="annotation reference"/>
    <w:basedOn w:val="17"/>
    <w:semiHidden/>
    <w:unhideWhenUsed/>
    <w:qFormat/>
    <w:uiPriority w:val="99"/>
    <w:rPr>
      <w:sz w:val="21"/>
      <w:szCs w:val="21"/>
    </w:rPr>
  </w:style>
  <w:style w:type="character" w:customStyle="1" w:styleId="22">
    <w:name w:val="页眉 字符"/>
    <w:basedOn w:val="17"/>
    <w:link w:val="12"/>
    <w:qFormat/>
    <w:uiPriority w:val="99"/>
    <w:rPr>
      <w:sz w:val="18"/>
      <w:szCs w:val="18"/>
    </w:rPr>
  </w:style>
  <w:style w:type="character" w:customStyle="1" w:styleId="23">
    <w:name w:val="页脚 字符"/>
    <w:basedOn w:val="17"/>
    <w:link w:val="11"/>
    <w:qFormat/>
    <w:uiPriority w:val="99"/>
    <w:rPr>
      <w:sz w:val="18"/>
      <w:szCs w:val="18"/>
    </w:rPr>
  </w:style>
  <w:style w:type="character" w:customStyle="1" w:styleId="24">
    <w:name w:val="正文文本 字符"/>
    <w:basedOn w:val="17"/>
    <w:link w:val="7"/>
    <w:qFormat/>
    <w:uiPriority w:val="99"/>
    <w:rPr>
      <w:rFonts w:ascii="仿宋" w:hAnsi="仿宋" w:eastAsia="宋体" w:cs="Times New Roman"/>
      <w:kern w:val="2"/>
      <w:sz w:val="32"/>
      <w:szCs w:val="24"/>
    </w:rPr>
  </w:style>
  <w:style w:type="character" w:customStyle="1" w:styleId="25">
    <w:name w:val="正文文本 2 字符"/>
    <w:basedOn w:val="17"/>
    <w:link w:val="8"/>
    <w:semiHidden/>
    <w:qFormat/>
    <w:uiPriority w:val="99"/>
  </w:style>
  <w:style w:type="character" w:customStyle="1" w:styleId="26">
    <w:name w:val="批注文字 字符"/>
    <w:basedOn w:val="17"/>
    <w:link w:val="6"/>
    <w:semiHidden/>
    <w:qFormat/>
    <w:uiPriority w:val="99"/>
  </w:style>
  <w:style w:type="character" w:customStyle="1" w:styleId="27">
    <w:name w:val="批注主题 字符"/>
    <w:basedOn w:val="26"/>
    <w:link w:val="15"/>
    <w:semiHidden/>
    <w:qFormat/>
    <w:uiPriority w:val="99"/>
    <w:rPr>
      <w:b/>
      <w:bCs/>
    </w:rPr>
  </w:style>
  <w:style w:type="paragraph" w:customStyle="1" w:styleId="28">
    <w:name w:val="修订1"/>
    <w:hidden/>
    <w:semiHidden/>
    <w:qFormat/>
    <w:uiPriority w:val="99"/>
    <w:rPr>
      <w:rFonts w:asciiTheme="minorHAnsi" w:hAnsiTheme="minorHAnsi" w:eastAsiaTheme="minorEastAsia" w:cstheme="minorBidi"/>
      <w:kern w:val="2"/>
      <w:sz w:val="21"/>
      <w:szCs w:val="22"/>
      <w:lang w:val="en-US" w:eastAsia="zh-CN" w:bidi="ar-SA"/>
      <w14:ligatures w14:val="standardContextual"/>
    </w:rPr>
  </w:style>
  <w:style w:type="character" w:customStyle="1" w:styleId="29">
    <w:name w:val="批注框文本 字符"/>
    <w:basedOn w:val="17"/>
    <w:link w:val="10"/>
    <w:semiHidden/>
    <w:qFormat/>
    <w:uiPriority w:val="99"/>
    <w:rPr>
      <w:sz w:val="18"/>
      <w:szCs w:val="18"/>
    </w:rPr>
  </w:style>
  <w:style w:type="character" w:customStyle="1" w:styleId="30">
    <w:name w:val="标题 1 字符"/>
    <w:basedOn w:val="17"/>
    <w:link w:val="2"/>
    <w:qFormat/>
    <w:uiPriority w:val="9"/>
    <w:rPr>
      <w:rFonts w:ascii="仿宋_GB2312" w:hAnsi="仿宋_GB2312" w:eastAsia="仿宋_GB2312"/>
      <w:b/>
      <w:bCs/>
      <w:kern w:val="44"/>
      <w:sz w:val="32"/>
      <w:szCs w:val="32"/>
    </w:rPr>
  </w:style>
  <w:style w:type="character" w:customStyle="1" w:styleId="31">
    <w:name w:val="标题 2 字符"/>
    <w:basedOn w:val="17"/>
    <w:link w:val="3"/>
    <w:qFormat/>
    <w:uiPriority w:val="9"/>
    <w:rPr>
      <w:rFonts w:ascii="仿宋_GB2312" w:hAnsi="微软雅黑" w:eastAsia="仿宋_GB2312" w:cs="Helvetica"/>
      <w:b/>
      <w:bCs/>
      <w:color w:val="000000" w:themeColor="text1"/>
      <w:spacing w:val="8"/>
      <w:sz w:val="32"/>
      <w:szCs w:val="32"/>
      <w14:textFill>
        <w14:solidFill>
          <w14:schemeClr w14:val="tx1"/>
        </w14:solidFill>
      </w14:textFill>
    </w:rPr>
  </w:style>
  <w:style w:type="paragraph" w:styleId="32">
    <w:name w:val="List Paragraph"/>
    <w:basedOn w:val="1"/>
    <w:qFormat/>
    <w:uiPriority w:val="34"/>
    <w:pPr>
      <w:ind w:firstLine="420"/>
    </w:pPr>
  </w:style>
  <w:style w:type="character" w:customStyle="1" w:styleId="33">
    <w:name w:val="标题 3 字符"/>
    <w:basedOn w:val="17"/>
    <w:link w:val="4"/>
    <w:qFormat/>
    <w:uiPriority w:val="9"/>
    <w:rPr>
      <w:rFonts w:ascii="仿宋_GB2312" w:hAnsi="仿宋_GB2312" w:eastAsia="仿宋_GB2312"/>
      <w:b/>
      <w:bCs/>
      <w:sz w:val="32"/>
      <w:szCs w:val="32"/>
    </w:rPr>
  </w:style>
  <w:style w:type="character" w:customStyle="1" w:styleId="34">
    <w:name w:val="副标题 字符"/>
    <w:basedOn w:val="17"/>
    <w:link w:val="13"/>
    <w:qFormat/>
    <w:uiPriority w:val="11"/>
    <w:rPr>
      <w:b/>
      <w:bCs/>
      <w:kern w:val="28"/>
      <w:sz w:val="32"/>
      <w:szCs w:val="32"/>
    </w:rPr>
  </w:style>
  <w:style w:type="character" w:customStyle="1" w:styleId="35">
    <w:name w:val="纯文本 字符"/>
    <w:basedOn w:val="17"/>
    <w:link w:val="9"/>
    <w:qFormat/>
    <w:uiPriority w:val="0"/>
    <w:rPr>
      <w:rFonts w:ascii="宋体" w:hAnsi="Courier New" w:eastAsia="宋体" w:cs="Courier New"/>
      <w:szCs w:val="21"/>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11</Pages>
  <Words>768</Words>
  <Characters>4382</Characters>
  <Lines>36</Lines>
  <Paragraphs>10</Paragraphs>
  <TotalTime>120</TotalTime>
  <ScaleCrop>false</ScaleCrop>
  <LinksUpToDate>false</LinksUpToDate>
  <CharactersWithSpaces>5140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2024-09-25T15:28:00Z</dcterms:created>
  <dc:creator>zl M</dc:creator>
  <cp:lastModifiedBy>kylin</cp:lastModifiedBy>
  <cp:lastPrinted>2024-10-12T14:31:00Z</cp:lastPrinted>
  <dcterms:modified xsi:type="dcterms:W3CDTF">2024-10-31T12:31:14Z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