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75" w:rsidRPr="00C94DD0" w:rsidRDefault="00A84575" w:rsidP="00A84575">
      <w:pPr>
        <w:rPr>
          <w:rFonts w:ascii="黑体" w:eastAsia="黑体" w:hint="eastAsia"/>
          <w:sz w:val="32"/>
          <w:szCs w:val="32"/>
        </w:rPr>
      </w:pPr>
      <w:r w:rsidRPr="00C94DD0">
        <w:rPr>
          <w:rFonts w:ascii="黑体" w:eastAsia="黑体"/>
          <w:sz w:val="32"/>
          <w:szCs w:val="32"/>
        </w:rPr>
        <w:t>附件2</w:t>
      </w:r>
    </w:p>
    <w:tbl>
      <w:tblPr>
        <w:tblW w:w="4847" w:type="pct"/>
        <w:tblLayout w:type="fixed"/>
        <w:tblLook w:val="0000"/>
      </w:tblPr>
      <w:tblGrid>
        <w:gridCol w:w="828"/>
        <w:gridCol w:w="4501"/>
        <w:gridCol w:w="1679"/>
        <w:gridCol w:w="1690"/>
        <w:gridCol w:w="1679"/>
        <w:gridCol w:w="1665"/>
        <w:gridCol w:w="1698"/>
      </w:tblGrid>
      <w:tr w:rsidR="00A84575" w:rsidRPr="0098422B" w:rsidTr="00B76F8A">
        <w:trPr>
          <w:trHeight w:val="567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84575" w:rsidRPr="00317DED" w:rsidRDefault="00A84575" w:rsidP="00B76F8A">
            <w:pPr>
              <w:widowControl/>
              <w:jc w:val="center"/>
              <w:rPr>
                <w:b/>
                <w:bCs/>
                <w:kern w:val="0"/>
                <w:sz w:val="32"/>
                <w:szCs w:val="32"/>
              </w:rPr>
            </w:pPr>
            <w:bookmarkStart w:id="0" w:name="OLE_LINK3"/>
            <w:r w:rsidRPr="00317DED">
              <w:rPr>
                <w:rFonts w:hint="eastAsia"/>
                <w:b/>
                <w:bCs/>
                <w:kern w:val="0"/>
                <w:sz w:val="32"/>
                <w:szCs w:val="32"/>
              </w:rPr>
              <w:t>6</w:t>
            </w:r>
            <w:r w:rsidRPr="00317DED">
              <w:rPr>
                <w:rFonts w:hAnsi="宋体"/>
                <w:b/>
                <w:bCs/>
                <w:kern w:val="0"/>
                <w:sz w:val="32"/>
                <w:szCs w:val="32"/>
              </w:rPr>
              <w:t>月份非专营公交企业投诉率统计表</w:t>
            </w:r>
          </w:p>
        </w:tc>
      </w:tr>
      <w:tr w:rsidR="00A84575" w:rsidRPr="0098422B" w:rsidTr="00B76F8A">
        <w:trPr>
          <w:trHeight w:val="464"/>
        </w:trPr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0307E8" w:rsidRDefault="00A84575" w:rsidP="00B76F8A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 w:rsidRPr="000307E8">
              <w:rPr>
                <w:rFonts w:hAnsi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0307E8" w:rsidRDefault="00A84575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公司名称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0307E8" w:rsidRDefault="00A84575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车辆总数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0307E8" w:rsidRDefault="00A84575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投诉总数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5" w:rsidRPr="000307E8" w:rsidRDefault="00A84575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投诉率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5" w:rsidRPr="000307E8" w:rsidRDefault="00A84575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上月投诉率</w:t>
            </w:r>
            <w:r w:rsidRPr="000307E8">
              <w:rPr>
                <w:b/>
                <w:kern w:val="0"/>
                <w:szCs w:val="21"/>
              </w:rPr>
              <w:t xml:space="preserve">       </w:t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  <w:tc>
          <w:tcPr>
            <w:tcW w:w="6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575" w:rsidRPr="000307E8" w:rsidRDefault="00A84575" w:rsidP="00B76F8A">
            <w:pPr>
              <w:widowControl/>
              <w:jc w:val="center"/>
              <w:rPr>
                <w:b/>
                <w:kern w:val="0"/>
                <w:szCs w:val="21"/>
              </w:rPr>
            </w:pPr>
            <w:r w:rsidRPr="000307E8">
              <w:rPr>
                <w:rFonts w:hAnsi="宋体"/>
                <w:b/>
                <w:kern w:val="0"/>
                <w:szCs w:val="21"/>
              </w:rPr>
              <w:t>环比</w:t>
            </w:r>
            <w:r w:rsidRPr="000307E8">
              <w:rPr>
                <w:b/>
                <w:kern w:val="0"/>
                <w:szCs w:val="21"/>
              </w:rPr>
              <w:t>±</w:t>
            </w:r>
            <w:r w:rsidRPr="000307E8">
              <w:rPr>
                <w:b/>
                <w:kern w:val="0"/>
                <w:szCs w:val="21"/>
              </w:rPr>
              <w:br/>
            </w:r>
            <w:r w:rsidRPr="000307E8">
              <w:rPr>
                <w:rFonts w:hAnsi="宋体"/>
                <w:b/>
                <w:kern w:val="0"/>
                <w:szCs w:val="21"/>
              </w:rPr>
              <w:t>（</w:t>
            </w:r>
            <w:r w:rsidRPr="000307E8">
              <w:rPr>
                <w:b/>
                <w:kern w:val="0"/>
                <w:szCs w:val="21"/>
              </w:rPr>
              <w:t>%</w:t>
            </w:r>
            <w:r w:rsidRPr="000307E8">
              <w:rPr>
                <w:rFonts w:hAnsi="宋体"/>
                <w:b/>
                <w:kern w:val="0"/>
                <w:szCs w:val="21"/>
              </w:rPr>
              <w:t>）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深圳市金华南巴士股份有限公司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5E052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234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11.54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14.53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-2.99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深圳天诚运输实业有限公司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6.25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6.25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 w:rsidRPr="0098422B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深圳市运发集团股份有限公司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5.56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5.56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深圳市恒誉光明运输集团有限公司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3.55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5.67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-2.12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深圳市鹏运国旅运输有限公司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2.22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深圳东部华侨城有限公司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11.11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-11.11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深圳市横岗汽车运输有限公司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2.86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-2.86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深圳市华程交通有限公司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深圳市中旅东部旅游运输有限公司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深圳市中南服务巴士有限公司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深圳市机场运输有限公司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深圳市西湖运输有限公司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深圳市安道运输集团有限公司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3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4575" w:rsidRDefault="00A84575" w:rsidP="00B76F8A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深圳市大鹏海滨汽车运输有限公司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—</w:t>
            </w:r>
          </w:p>
        </w:tc>
      </w:tr>
      <w:tr w:rsidR="00A84575" w:rsidRPr="0098422B" w:rsidTr="00B76F8A">
        <w:trPr>
          <w:trHeight w:val="397"/>
        </w:trPr>
        <w:tc>
          <w:tcPr>
            <w:tcW w:w="1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Pr="0098422B" w:rsidRDefault="00A84575" w:rsidP="00B76F8A">
            <w:pPr>
              <w:widowControl/>
              <w:jc w:val="center"/>
              <w:rPr>
                <w:kern w:val="0"/>
                <w:szCs w:val="21"/>
              </w:rPr>
            </w:pPr>
            <w:r w:rsidRPr="0098422B">
              <w:rPr>
                <w:rFonts w:hAnsi="宋体"/>
                <w:kern w:val="0"/>
                <w:szCs w:val="21"/>
              </w:rPr>
              <w:t>合计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1068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44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4.12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5.24</w:t>
            </w:r>
          </w:p>
        </w:tc>
        <w:tc>
          <w:tcPr>
            <w:tcW w:w="6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575" w:rsidRDefault="00A84575" w:rsidP="00B76F8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-1.12</w:t>
            </w:r>
          </w:p>
        </w:tc>
      </w:tr>
      <w:bookmarkEnd w:id="0"/>
    </w:tbl>
    <w:p w:rsidR="0059778C" w:rsidRDefault="0059778C"/>
    <w:sectPr w:rsidR="0059778C" w:rsidSect="002C7F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BA8" w:rsidRDefault="00BC1BA8" w:rsidP="002C7F4B">
      <w:r>
        <w:separator/>
      </w:r>
    </w:p>
  </w:endnote>
  <w:endnote w:type="continuationSeparator" w:id="1">
    <w:p w:rsidR="00BC1BA8" w:rsidRDefault="00BC1BA8" w:rsidP="002C7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BA8" w:rsidRDefault="00BC1BA8" w:rsidP="002C7F4B">
      <w:r>
        <w:separator/>
      </w:r>
    </w:p>
  </w:footnote>
  <w:footnote w:type="continuationSeparator" w:id="1">
    <w:p w:rsidR="00BC1BA8" w:rsidRDefault="00BC1BA8" w:rsidP="002C7F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F4B"/>
    <w:rsid w:val="00230FC7"/>
    <w:rsid w:val="002C7F4B"/>
    <w:rsid w:val="0059778C"/>
    <w:rsid w:val="00A84575"/>
    <w:rsid w:val="00BC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F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F4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F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F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Company>Lenovo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ॴ�౗푀ིᯈ؄�౗�౗은བ�౗ᯈི�౗</dc:creator>
  <cp:keywords/>
  <dc:description/>
  <cp:lastModifiedBy>ॴ�౗푀ིᯈ؄�౗�౗은བ�౗ᯈི�౗</cp:lastModifiedBy>
  <cp:revision>3</cp:revision>
  <dcterms:created xsi:type="dcterms:W3CDTF">2014-08-06T02:19:00Z</dcterms:created>
  <dcterms:modified xsi:type="dcterms:W3CDTF">2014-08-06T02:20:00Z</dcterms:modified>
</cp:coreProperties>
</file>