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43" w:rsidRPr="00C94DD0" w:rsidRDefault="00A87A43" w:rsidP="00A87A43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tbl>
      <w:tblPr>
        <w:tblW w:w="5000" w:type="pct"/>
        <w:tblLook w:val="0000"/>
      </w:tblPr>
      <w:tblGrid>
        <w:gridCol w:w="624"/>
        <w:gridCol w:w="3050"/>
        <w:gridCol w:w="788"/>
        <w:gridCol w:w="938"/>
        <w:gridCol w:w="695"/>
        <w:gridCol w:w="712"/>
        <w:gridCol w:w="731"/>
        <w:gridCol w:w="754"/>
        <w:gridCol w:w="754"/>
        <w:gridCol w:w="743"/>
        <w:gridCol w:w="754"/>
        <w:gridCol w:w="748"/>
        <w:gridCol w:w="731"/>
        <w:gridCol w:w="743"/>
        <w:gridCol w:w="731"/>
        <w:gridCol w:w="678"/>
      </w:tblGrid>
      <w:tr w:rsidR="00A87A43" w:rsidRPr="0098422B" w:rsidTr="000037E0">
        <w:trPr>
          <w:trHeight w:val="56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widowControl/>
              <w:jc w:val="center"/>
              <w:rPr>
                <w:kern w:val="0"/>
                <w:sz w:val="24"/>
              </w:rPr>
            </w:pPr>
            <w:bookmarkStart w:id="0" w:name="OLE_LINK4"/>
            <w:r w:rsidRPr="00374B8A"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 w:rsidRPr="00374B8A">
              <w:rPr>
                <w:rFonts w:hAnsi="宋体"/>
                <w:b/>
                <w:bCs/>
                <w:kern w:val="0"/>
                <w:sz w:val="32"/>
                <w:szCs w:val="32"/>
              </w:rPr>
              <w:t>月份专营公交企业投诉性质分类统计表</w:t>
            </w:r>
          </w:p>
        </w:tc>
      </w:tr>
      <w:tr w:rsidR="00A87A43" w:rsidRPr="0098422B" w:rsidTr="000037E0">
        <w:trPr>
          <w:trHeight w:val="56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0307E8" w:rsidRDefault="00A87A43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0307E8" w:rsidRDefault="00A87A43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A43" w:rsidRPr="000307E8" w:rsidRDefault="00A87A43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投诉宗数</w:t>
            </w:r>
          </w:p>
        </w:tc>
        <w:tc>
          <w:tcPr>
            <w:tcW w:w="3426" w:type="pct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0307E8" w:rsidRDefault="00A87A43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 xml:space="preserve">投诉性质分类　</w:t>
            </w:r>
          </w:p>
        </w:tc>
      </w:tr>
      <w:tr w:rsidR="00A87A43" w:rsidRPr="0098422B" w:rsidTr="000037E0">
        <w:trPr>
          <w:trHeight w:val="567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43" w:rsidRPr="000307E8" w:rsidRDefault="00A87A43" w:rsidP="000037E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43" w:rsidRPr="000307E8" w:rsidRDefault="00A87A43" w:rsidP="000037E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A43" w:rsidRPr="000307E8" w:rsidRDefault="00A87A43" w:rsidP="000037E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0F2FE5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F2FE5">
              <w:rPr>
                <w:rFonts w:ascii="宋体" w:hAnsi="宋体"/>
                <w:b/>
                <w:kern w:val="0"/>
                <w:szCs w:val="21"/>
              </w:rPr>
              <w:t>不按站点上下客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危险驾驶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服务态度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拒载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越线行驶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擅自停运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误导乘客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甩客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不给车票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载客加油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车容车貌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多收费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0F2FE5" w:rsidRDefault="00A87A43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F2FE5">
              <w:rPr>
                <w:rFonts w:ascii="宋体" w:hAnsi="宋体"/>
                <w:b/>
                <w:kern w:val="0"/>
                <w:szCs w:val="21"/>
              </w:rPr>
              <w:t>其他投诉</w:t>
            </w:r>
          </w:p>
        </w:tc>
      </w:tr>
      <w:tr w:rsidR="00A87A43" w:rsidRPr="0098422B" w:rsidTr="000037E0">
        <w:trPr>
          <w:trHeight w:val="56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9C32A6" w:rsidRDefault="00A87A43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9C32A6" w:rsidRDefault="00A87A43" w:rsidP="000037E0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0F2FE5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</w:tr>
      <w:tr w:rsidR="00A87A43" w:rsidRPr="0098422B" w:rsidTr="000037E0">
        <w:trPr>
          <w:trHeight w:val="56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9C32A6" w:rsidRDefault="00A87A43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9C32A6" w:rsidRDefault="00A87A43" w:rsidP="000037E0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ascii="宋体" w:hAnsi="宋体" w:hint="eastAsia"/>
                <w:color w:val="000000"/>
                <w:szCs w:val="21"/>
              </w:rPr>
              <w:t>东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部公共</w:t>
            </w:r>
            <w:r>
              <w:rPr>
                <w:rFonts w:ascii="宋体" w:hAnsi="宋体" w:hint="eastAsia"/>
                <w:color w:val="000000"/>
                <w:szCs w:val="21"/>
              </w:rPr>
              <w:t>交通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0F2FE5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</w:tr>
      <w:tr w:rsidR="00A87A43" w:rsidRPr="0098422B" w:rsidTr="000037E0">
        <w:trPr>
          <w:trHeight w:val="56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9C32A6" w:rsidRDefault="00A87A43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9C32A6" w:rsidRDefault="00A87A43" w:rsidP="000037E0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ascii="宋体" w:hAnsi="宋体" w:hint="eastAsia"/>
                <w:color w:val="000000"/>
                <w:szCs w:val="21"/>
              </w:rPr>
              <w:t>西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部公共</w:t>
            </w:r>
            <w:r>
              <w:rPr>
                <w:rFonts w:ascii="宋体" w:hAnsi="宋体" w:hint="eastAsia"/>
                <w:color w:val="000000"/>
                <w:szCs w:val="21"/>
              </w:rPr>
              <w:t>汽车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0F2FE5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5</w:t>
            </w:r>
          </w:p>
        </w:tc>
      </w:tr>
      <w:tr w:rsidR="00A87A43" w:rsidRPr="0098422B" w:rsidTr="000037E0">
        <w:trPr>
          <w:trHeight w:val="567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9C32A6" w:rsidRDefault="00A87A43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合计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0F2FE5" w:rsidRDefault="00A87A43" w:rsidP="00003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9</w:t>
            </w:r>
          </w:p>
        </w:tc>
      </w:tr>
      <w:tr w:rsidR="00A87A43" w:rsidRPr="0098422B" w:rsidTr="000037E0">
        <w:trPr>
          <w:trHeight w:val="567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A43" w:rsidRPr="009C32A6" w:rsidRDefault="00A87A43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占投诉比（%）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6E5D9F" w:rsidRDefault="00A87A43" w:rsidP="000037E0">
            <w:pPr>
              <w:jc w:val="center"/>
              <w:rPr>
                <w:szCs w:val="21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0F2FE5" w:rsidRDefault="00A87A43" w:rsidP="00003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58.75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11.25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6.88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5.00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3.13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3.13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2.50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1.25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1.25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0.63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0.63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0.00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A43" w:rsidRPr="00374B8A" w:rsidRDefault="00A87A43" w:rsidP="000037E0">
            <w:pPr>
              <w:jc w:val="center"/>
              <w:rPr>
                <w:szCs w:val="21"/>
              </w:rPr>
            </w:pPr>
            <w:r w:rsidRPr="00374B8A">
              <w:rPr>
                <w:rFonts w:hint="eastAsia"/>
                <w:szCs w:val="21"/>
              </w:rPr>
              <w:t>5.63</w:t>
            </w:r>
          </w:p>
        </w:tc>
      </w:tr>
      <w:bookmarkEnd w:id="0"/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A9" w:rsidRDefault="001C13A9" w:rsidP="002C7F4B">
      <w:r>
        <w:separator/>
      </w:r>
    </w:p>
  </w:endnote>
  <w:endnote w:type="continuationSeparator" w:id="1">
    <w:p w:rsidR="001C13A9" w:rsidRDefault="001C13A9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A9" w:rsidRDefault="001C13A9" w:rsidP="002C7F4B">
      <w:r>
        <w:separator/>
      </w:r>
    </w:p>
  </w:footnote>
  <w:footnote w:type="continuationSeparator" w:id="1">
    <w:p w:rsidR="001C13A9" w:rsidRDefault="001C13A9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1C13A9"/>
    <w:rsid w:val="002C7F4B"/>
    <w:rsid w:val="00373692"/>
    <w:rsid w:val="0059778C"/>
    <w:rsid w:val="00A8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2014-08-06T02:21:00Z</dcterms:modified>
</cp:coreProperties>
</file>