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EF" w:rsidRPr="007B5EC3" w:rsidRDefault="008D16EF" w:rsidP="008D16EF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86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440"/>
        <w:gridCol w:w="1344"/>
        <w:gridCol w:w="1308"/>
      </w:tblGrid>
      <w:tr w:rsidR="008D16EF" w:rsidRPr="0098422B" w:rsidTr="00DE094B">
        <w:trPr>
          <w:trHeight w:val="465"/>
        </w:trPr>
        <w:tc>
          <w:tcPr>
            <w:tcW w:w="1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6EF" w:rsidRPr="00FB0FF4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rFonts w:hAnsi="宋体"/>
                <w:b/>
                <w:color w:val="000000"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8D16EF" w:rsidRPr="000307E8" w:rsidTr="00DE094B">
        <w:trPr>
          <w:trHeight w:val="30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8D16EF" w:rsidRPr="000307E8" w:rsidTr="00DE094B">
        <w:trPr>
          <w:trHeight w:val="43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0307E8" w:rsidRDefault="008D16EF" w:rsidP="00DE094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EF" w:rsidRPr="000307E8" w:rsidRDefault="008D16EF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深圳市恒誉光明运输集团有限公司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深圳市鹏运国旅运输有限公司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深圳市华程交通有限公司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深圳市中南服务巴士有限公司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深圳市横岗汽车运输有限公司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深圳市宝运发汽车服务有限公司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深圳市中旅东部旅游运输有限公司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深圳市机场运输有限公司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100.00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深圳天诚运输实业有限公司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99.67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深圳市安道运输集团有限公司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96.67</w:t>
            </w:r>
          </w:p>
        </w:tc>
      </w:tr>
      <w:tr w:rsidR="008D16EF" w:rsidRPr="0098422B" w:rsidTr="00DE094B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深圳市金华南巴士股份有限公司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96.06</w:t>
            </w:r>
          </w:p>
        </w:tc>
      </w:tr>
      <w:tr w:rsidR="008D16EF" w:rsidRPr="0098422B" w:rsidTr="00DE094B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98422B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深圳市大鹏海滨汽车运输有限公司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90.00</w:t>
            </w:r>
          </w:p>
        </w:tc>
      </w:tr>
      <w:tr w:rsidR="008D16EF" w:rsidRPr="0098422B" w:rsidTr="00DE094B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Default="008D16EF" w:rsidP="00DE094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rPr>
                <w:rFonts w:ascii="宋体" w:hAnsi="宋体" w:cs="宋体"/>
                <w:szCs w:val="21"/>
              </w:rPr>
            </w:pPr>
            <w:r w:rsidRPr="004E5E93">
              <w:rPr>
                <w:rFonts w:ascii="宋体" w:hAnsi="宋体" w:hint="eastAsia"/>
                <w:szCs w:val="21"/>
              </w:rPr>
              <w:t>深圳市西湖运输有限公司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E5E93" w:rsidRDefault="008D16EF" w:rsidP="00DE094B">
            <w:pPr>
              <w:jc w:val="center"/>
              <w:rPr>
                <w:szCs w:val="21"/>
              </w:rPr>
            </w:pPr>
            <w:r w:rsidRPr="004E5E93">
              <w:rPr>
                <w:szCs w:val="21"/>
              </w:rPr>
              <w:t>83.33</w:t>
            </w:r>
          </w:p>
        </w:tc>
      </w:tr>
      <w:tr w:rsidR="008D16EF" w:rsidRPr="00B86417" w:rsidTr="00DE094B">
        <w:trPr>
          <w:trHeight w:val="39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23B4F" w:rsidRDefault="008D16EF" w:rsidP="00DE094B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4E5E93">
              <w:rPr>
                <w:rFonts w:hint="eastAsia"/>
                <w:szCs w:val="21"/>
              </w:rPr>
              <w:t>581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4E5E93">
              <w:rPr>
                <w:rFonts w:hint="eastAsia"/>
                <w:szCs w:val="21"/>
              </w:rPr>
              <w:t>581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4E5E93">
              <w:rPr>
                <w:rFonts w:hint="eastAsia"/>
                <w:szCs w:val="21"/>
              </w:rPr>
              <w:t>564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4E5E93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4E5E93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EF" w:rsidRPr="004E5E93" w:rsidRDefault="008D16EF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4E5E93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EF" w:rsidRPr="00423B4F" w:rsidRDefault="008D16EF" w:rsidP="00DE094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72" w:rsidRDefault="00534F72" w:rsidP="000A6E1E">
      <w:r>
        <w:separator/>
      </w:r>
    </w:p>
  </w:endnote>
  <w:endnote w:type="continuationSeparator" w:id="1">
    <w:p w:rsidR="00534F72" w:rsidRDefault="00534F72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72" w:rsidRDefault="00534F72" w:rsidP="000A6E1E">
      <w:r>
        <w:separator/>
      </w:r>
    </w:p>
  </w:footnote>
  <w:footnote w:type="continuationSeparator" w:id="1">
    <w:p w:rsidR="00534F72" w:rsidRDefault="00534F72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3E129E"/>
    <w:rsid w:val="00534F72"/>
    <w:rsid w:val="008D16EF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2014-11-24T03:24:00Z</dcterms:modified>
</cp:coreProperties>
</file>